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libri" w:hAnsi="Calibri" w:eastAsia="Tahoma" w:cs="Tahoma"/>
          <w:sz w:val="22"/>
          <w:szCs w:val="22"/>
          <w:highlight w:val="yellow"/>
        </w:rPr>
      </w:pPr>
      <w:r>
        <w:rPr>
          <w:rFonts w:eastAsia="Tahoma" w:cs="Tahoma"/>
          <w:sz w:val="22"/>
          <w:szCs w:val="22"/>
          <w:highlight w:val="yellow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ahoma" w:cs="Tahoma"/>
          <w:sz w:val="22"/>
          <w:szCs w:val="22"/>
          <w:highlight w:val="yellow"/>
        </w:rPr>
      </w:pPr>
      <w:r>
        <w:rPr>
          <w:rFonts w:eastAsia="Tahoma" w:cs="Tahoma"/>
          <w:sz w:val="22"/>
          <w:szCs w:val="22"/>
          <w:highlight w:val="yellow"/>
        </w:rPr>
      </w:r>
    </w:p>
    <w:p>
      <w:pPr>
        <w:pStyle w:val="Normale"/>
        <w:widowControl/>
        <w:jc w:val="both"/>
        <w:rPr>
          <w:rFonts w:ascii="Verdana" w:hAnsi="Verdana" w:cs="Tahoma"/>
          <w:b/>
          <w:b/>
          <w:sz w:val="20"/>
          <w:szCs w:val="20"/>
        </w:rPr>
      </w:pPr>
      <w:r>
        <w:rPr>
          <w:rFonts w:cs="Tahoma" w:ascii="Verdana" w:hAnsi="Verdana"/>
          <w:b/>
          <w:sz w:val="20"/>
          <w:szCs w:val="20"/>
        </w:rPr>
        <w:tab/>
        <w:tab/>
        <w:tab/>
      </w:r>
    </w:p>
    <w:tbl>
      <w:tblPr>
        <w:tblW w:w="1619" w:type="dxa"/>
        <w:jc w:val="left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</w:tblPr>
      <w:tblGrid>
        <w:gridCol w:w="1619"/>
      </w:tblGrid>
      <w:tr>
        <w:trPr>
          <w:trHeight w:val="1098" w:hRule="atLeast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e"/>
              <w:widowControl/>
              <w:ind w:left="0" w:right="-1062" w:hanging="0"/>
              <w:rPr>
                <w:rFonts w:ascii="Verdana" w:hAnsi="Verdana" w:cs="Tahoma"/>
                <w:b/>
                <w:b/>
                <w:sz w:val="20"/>
                <w:szCs w:val="20"/>
              </w:rPr>
            </w:pPr>
            <w:r>
              <w:rPr>
                <w:rFonts w:cs="Tahoma" w:ascii="Verdana" w:hAnsi="Verdana"/>
                <w:b/>
                <w:sz w:val="20"/>
                <w:szCs w:val="20"/>
              </w:rPr>
              <w:t xml:space="preserve">     </w:t>
            </w:r>
            <w:r>
              <w:rPr>
                <w:rFonts w:cs="Tahoma" w:ascii="Verdana" w:hAnsi="Verdana"/>
                <w:b/>
                <w:sz w:val="20"/>
                <w:szCs w:val="20"/>
              </w:rPr>
              <w:t>bollo</w:t>
            </w:r>
          </w:p>
          <w:p>
            <w:pPr>
              <w:pStyle w:val="Normale"/>
              <w:widowControl/>
              <w:jc w:val="center"/>
              <w:rPr/>
            </w:pPr>
            <w:r>
              <w:rPr>
                <w:rStyle w:val="Carpredefinitoparagrafo"/>
                <w:rFonts w:cs="Tahoma" w:ascii="Verdana" w:hAnsi="Verdana"/>
                <w:b/>
                <w:sz w:val="20"/>
                <w:szCs w:val="20"/>
              </w:rPr>
              <w:t xml:space="preserve">€ </w:t>
            </w:r>
            <w:r>
              <w:rPr>
                <w:rStyle w:val="Carpredefinitoparagrafo"/>
                <w:rFonts w:cs="Tahoma" w:ascii="Verdana" w:hAnsi="Verdana"/>
                <w:b/>
                <w:sz w:val="20"/>
                <w:szCs w:val="20"/>
              </w:rPr>
              <w:t>16,00</w:t>
            </w:r>
          </w:p>
        </w:tc>
      </w:tr>
    </w:tbl>
    <w:p>
      <w:pPr>
        <w:pStyle w:val="Normal"/>
        <w:spacing w:lineRule="auto" w:line="240" w:before="0" w:after="0"/>
        <w:ind w:left="5580" w:hanging="0"/>
        <w:rPr/>
      </w:pPr>
      <w:r>
        <w:rPr>
          <w:rFonts w:cs="Verdana"/>
          <w:sz w:val="22"/>
          <w:szCs w:val="22"/>
        </w:rPr>
        <w:t>All’UNIONE DEI COMUNI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/>
          <w:b w:val="false"/>
          <w:bCs w:val="false"/>
          <w:sz w:val="22"/>
          <w:szCs w:val="22"/>
        </w:rPr>
        <w:t>VALLI DEL RENO LAVINO E SAMOGGIA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/>
          <w:b w:val="false"/>
          <w:bCs w:val="false"/>
          <w:sz w:val="22"/>
          <w:szCs w:val="22"/>
        </w:rPr>
        <w:t>Servizio Associato Gare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/>
          <w:b w:val="false"/>
          <w:bCs w:val="false"/>
          <w:sz w:val="22"/>
          <w:szCs w:val="22"/>
        </w:rPr>
        <w:t>Sede Servizio: P.zza dei Martiri 6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bookmarkStart w:id="0" w:name="__DdeLink__24161_643440081"/>
      <w:bookmarkEnd w:id="0"/>
      <w:r>
        <w:rPr>
          <w:rStyle w:val="Carpredefinitoparagrafo2"/>
          <w:rFonts w:eastAsia="Tahoma" w:cs="Verdana"/>
          <w:b w:val="false"/>
          <w:bCs w:val="false"/>
          <w:color w:val="000000"/>
          <w:sz w:val="22"/>
          <w:szCs w:val="22"/>
        </w:rPr>
        <w:t>40037 – Sasso Marconi (BO)</w:t>
      </w:r>
    </w:p>
    <w:p>
      <w:pPr>
        <w:pStyle w:val="Normal"/>
        <w:spacing w:lineRule="auto" w:line="240" w:before="0" w:after="0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spacing w:lineRule="auto" w:line="240" w:before="0" w:after="0"/>
        <w:ind w:left="1440" w:hanging="1440"/>
        <w:jc w:val="both"/>
        <w:rPr/>
      </w:pPr>
      <w:r>
        <w:rPr>
          <w:rFonts w:eastAsia="Tahoma" w:cs="Tahoma"/>
          <w:b/>
          <w:sz w:val="22"/>
          <w:szCs w:val="22"/>
        </w:rPr>
        <w:t>OGGETTO:</w:t>
        <w:tab/>
      </w:r>
      <w:r>
        <w:rPr>
          <w:rStyle w:val="Enfasiforte"/>
          <w:rFonts w:eastAsia="Verdana" w:cs="Verdana"/>
          <w:b/>
          <w:bCs/>
          <w:i w:val="false"/>
          <w:iCs w:val="false"/>
          <w:caps/>
          <w:color w:val="auto"/>
          <w:kern w:val="2"/>
          <w:sz w:val="22"/>
          <w:szCs w:val="22"/>
          <w:u w:val="none"/>
          <w:lang w:eastAsia="it-IT"/>
        </w:rPr>
        <w:t xml:space="preserve">PROCEDURA APERTA PER IL COMUNE DI SASSO MARCONI, RISERVATA ALLE ASSOCIAZIONI ANIMALISTE E ZOOFILE PER LA CONCESSIONE DELLA GESTIONE DELLA STRUTTURA DI RICOVERO E CUSTODIA PER CANI DI SASSO MARCONI E SERVIZIO DI ACCALAPPIAMENTO CANI VAGANTI – CIG </w:t>
      </w:r>
      <w:r>
        <w:rPr>
          <w:rStyle w:val="Enfasiforte"/>
          <w:rFonts w:eastAsia="Verdana" w:cs="Verdana"/>
          <w:i w:val="false"/>
          <w:iCs w:val="false"/>
          <w:caps/>
          <w:color w:val="auto"/>
          <w:kern w:val="2"/>
          <w:sz w:val="22"/>
          <w:szCs w:val="22"/>
          <w:u w:val="none"/>
          <w:lang w:eastAsia="it-IT"/>
        </w:rPr>
        <w:t>8134256865</w:t>
      </w:r>
    </w:p>
    <w:p>
      <w:pPr>
        <w:pStyle w:val="Normal"/>
        <w:spacing w:lineRule="auto" w:line="360" w:before="0" w:after="0"/>
        <w:jc w:val="both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nato/a a .................................................................. il 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ahoma" w:cs="Tahoma"/>
          <w:sz w:val="22"/>
          <w:szCs w:val="22"/>
        </w:rPr>
        <w:t>residente per la carica a…..........................................................................................................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ahoma" w:cs="Tahoma"/>
          <w:sz w:val="22"/>
          <w:szCs w:val="22"/>
        </w:rPr>
        <w:t>in qualità di ................................................ della Società ………………........................................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con sede in ...................................... c.a.p. .................... via ........................................... n. 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Codice Fiscale n. ............................................ Partita I.V.A. ..........................................….........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/>
          <w:sz w:val="22"/>
          <w:szCs w:val="22"/>
        </w:rPr>
        <w:t>PEC ………………………………………………………………… E-MAIL ………………………………………………………</w:t>
      </w:r>
    </w:p>
    <w:p>
      <w:pPr>
        <w:pStyle w:val="Normal"/>
        <w:spacing w:lineRule="auto" w:line="360" w:before="0" w:after="120"/>
        <w:jc w:val="center"/>
        <w:rPr>
          <w:rFonts w:ascii="Calibri" w:hAnsi="Calibri" w:eastAsia="Tahoma" w:cs="Tahoma"/>
          <w:b/>
          <w:b/>
          <w:spacing w:val="60"/>
          <w:sz w:val="22"/>
          <w:szCs w:val="22"/>
        </w:rPr>
      </w:pPr>
      <w:r>
        <w:rPr>
          <w:rFonts w:eastAsia="Tahoma" w:cs="Tahoma"/>
          <w:b/>
          <w:spacing w:val="60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Verdana"/>
          <w:sz w:val="22"/>
          <w:szCs w:val="22"/>
        </w:rPr>
        <w:t xml:space="preserve">formula la seguente offerta economica </w:t>
      </w:r>
      <w:bookmarkStart w:id="1" w:name="OLE_LINK10"/>
      <w:bookmarkStart w:id="2" w:name="OLE_LINK40"/>
      <w:bookmarkStart w:id="3" w:name="OLE_LINK36"/>
      <w:bookmarkStart w:id="4" w:name="OLE_LINK1"/>
      <w:r>
        <w:rPr>
          <w:rFonts w:cs="Verdana"/>
          <w:sz w:val="22"/>
          <w:szCs w:val="22"/>
        </w:rPr>
        <w:t xml:space="preserve">relativamente all’appalto </w:t>
      </w:r>
      <w:bookmarkEnd w:id="1"/>
      <w:bookmarkEnd w:id="2"/>
      <w:bookmarkEnd w:id="3"/>
      <w:bookmarkEnd w:id="4"/>
      <w:r>
        <w:rPr>
          <w:rFonts w:cs="Verdana"/>
          <w:sz w:val="22"/>
          <w:szCs w:val="22"/>
        </w:rPr>
        <w:t xml:space="preserve">di cui alla </w:t>
      </w:r>
      <w:r>
        <w:rPr>
          <w:rFonts w:cs="Verdana"/>
          <w:b w:val="false"/>
          <w:bCs w:val="false"/>
          <w:caps/>
          <w:sz w:val="22"/>
          <w:szCs w:val="22"/>
          <w:u w:val="none"/>
        </w:rPr>
        <w:t>Procedura aperta per la concessione mediante convenzione per la struttura di ricovero e custodia cani e del servizio di accalappiamento cani per i Comuni di Zola Predosa (Lotto n. 1) e di Sasso Marconi (Lotto n. 2), per un periodo di tre anni.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sotto la sua personale responsabilità ed edotto delle sanzioni previste dall’articolo 76 DPR 28 dicembre 2000, 445,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jc w:val="center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DICHIARA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widowControl/>
        <w:numPr>
          <w:ilvl w:val="0"/>
          <w:numId w:val="1"/>
        </w:numPr>
        <w:spacing w:before="120" w:after="0"/>
        <w:jc w:val="both"/>
        <w:rPr>
          <w:rFonts w:ascii="Calibri" w:hAnsi="Calibri"/>
          <w:sz w:val="22"/>
          <w:szCs w:val="22"/>
        </w:rPr>
      </w:pPr>
      <w:r>
        <w:rPr>
          <w:rFonts w:cs="Verdana"/>
          <w:sz w:val="22"/>
          <w:szCs w:val="22"/>
        </w:rPr>
        <w:t xml:space="preserve">Di aver preso visione del Bando di gara e del Capitolato Speciale e di tutti gli allegati agli stessi e di accettarli incondizionatamente; </w:t>
      </w:r>
    </w:p>
    <w:p>
      <w:pPr>
        <w:pStyle w:val="Normal"/>
        <w:widowControl/>
        <w:numPr>
          <w:ilvl w:val="0"/>
          <w:numId w:val="1"/>
        </w:numPr>
        <w:spacing w:before="120" w:after="0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Di considerare che il prezzo offerto tiene conto di quanto indicato nel Capitolato Speciale;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jc w:val="center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OFFRE</w:t>
      </w:r>
    </w:p>
    <w:p>
      <w:pPr>
        <w:pStyle w:val="Normal"/>
        <w:jc w:val="both"/>
        <w:rPr/>
      </w:pPr>
      <w:r>
        <w:rPr>
          <w:rFonts w:cs="Verdana"/>
          <w:sz w:val="22"/>
          <w:szCs w:val="22"/>
        </w:rPr>
        <w:t xml:space="preserve">Il seguente ribasso unico </w:t>
      </w:r>
      <w:r>
        <w:rPr>
          <w:rFonts w:cs="Verdana"/>
          <w:color w:val="000000"/>
          <w:sz w:val="22"/>
          <w:szCs w:val="22"/>
        </w:rPr>
        <w:t xml:space="preserve">sul canone  </w:t>
      </w:r>
      <w:r>
        <w:rPr>
          <w:rFonts w:cs="Verdana"/>
          <w:b/>
          <w:sz w:val="22"/>
          <w:szCs w:val="22"/>
        </w:rPr>
        <w:t xml:space="preserve">annuo </w:t>
      </w:r>
      <w:r>
        <w:rPr>
          <w:rFonts w:cs="Verdana"/>
          <w:color w:val="000000"/>
          <w:sz w:val="22"/>
          <w:szCs w:val="22"/>
        </w:rPr>
        <w:t xml:space="preserve">stimato per la gestione in concessione dei servizi </w:t>
      </w:r>
      <w:r>
        <w:rPr>
          <w:rFonts w:cs="Verdana"/>
          <w:sz w:val="22"/>
          <w:szCs w:val="22"/>
        </w:rPr>
        <w:t xml:space="preserve">posto a base d’asta di € </w:t>
      </w:r>
      <w:r>
        <w:rPr>
          <w:rFonts w:cs="Verdana"/>
          <w:sz w:val="22"/>
          <w:szCs w:val="22"/>
        </w:rPr>
        <w:t>39.600,00</w:t>
      </w:r>
      <w:r>
        <w:rPr>
          <w:rFonts w:cs="Verdana"/>
          <w:sz w:val="22"/>
          <w:szCs w:val="22"/>
        </w:rPr>
        <w:t xml:space="preserve"> (IVA esclusa);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PERCENTUALE DI RIBASSO ESPRESSA IN CIFRE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___________________%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PERCENTUALE DI RIBASSO ESPRESSA IN LETTERE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__________________________________________________________________ per cento </w:t>
      </w:r>
    </w:p>
    <w:p>
      <w:pPr>
        <w:pStyle w:val="Normal"/>
        <w:jc w:val="both"/>
        <w:rPr>
          <w:rFonts w:ascii="Calibri" w:hAnsi="Calibri" w:cs="Verdana"/>
          <w:sz w:val="22"/>
          <w:szCs w:val="22"/>
        </w:rPr>
      </w:pPr>
      <w:r>
        <w:rPr>
          <w:rFonts w:cs="Verdana"/>
          <w:sz w:val="22"/>
          <w:szCs w:val="22"/>
        </w:rPr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ahoma" w:cs="Tahoma"/>
          <w:sz w:val="22"/>
          <w:szCs w:val="22"/>
        </w:rPr>
        <w:t>Il concorrente, ai sensi dell’art. 95, comma 10 del d.lgs. 50/2016 dichiara che i costi per i propri prestatori di lavoro ammontano ad euro ……………..(euro …........................................./00) e che gli oneri aziendali concernenti l’adempimento delle disposizioni in materia di salute e sicurezza sui luoghi di lavoro ammontano ad euro ………………………….……… (euro …........................................./00).</w:t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spacing w:lineRule="auto" w:line="240" w:before="0" w:after="0"/>
        <w:jc w:val="both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spacing w:lineRule="auto" w:line="240" w:before="0" w:after="0"/>
        <w:jc w:val="both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spacing w:lineRule="auto" w:line="240" w:before="0" w:after="0"/>
        <w:ind w:left="1701" w:hanging="1701"/>
        <w:jc w:val="both"/>
        <w:rPr>
          <w:rFonts w:ascii="Calibri" w:hAnsi="Calibri"/>
          <w:sz w:val="22"/>
          <w:szCs w:val="22"/>
        </w:rPr>
      </w:pPr>
      <w:r>
        <w:rPr>
          <w:rFonts w:eastAsia="Tahoma" w:cs="Tahoma"/>
          <w:sz w:val="22"/>
          <w:szCs w:val="22"/>
        </w:rPr>
        <w:t xml:space="preserve">Data, </w:t>
      </w:r>
      <w:r>
        <w:rPr>
          <w:rFonts w:eastAsia="Tahoma" w:cs="Tahoma"/>
          <w:sz w:val="22"/>
          <w:szCs w:val="22"/>
          <w:u w:val="single"/>
        </w:rPr>
        <w:tab/>
        <w:tab/>
        <w:tab/>
        <w:tab/>
      </w:r>
    </w:p>
    <w:p>
      <w:pPr>
        <w:pStyle w:val="Normal"/>
        <w:spacing w:lineRule="auto" w:line="240" w:before="0" w:after="0"/>
        <w:jc w:val="right"/>
        <w:rPr>
          <w:rFonts w:ascii="Calibri" w:hAnsi="Calibri"/>
          <w:sz w:val="22"/>
          <w:szCs w:val="22"/>
        </w:rPr>
      </w:pPr>
      <w:r>
        <w:rPr>
          <w:rFonts w:eastAsia="Tahoma" w:cs="Tahoma"/>
          <w:sz w:val="22"/>
          <w:szCs w:val="22"/>
        </w:rPr>
        <w:t>TIMBRO E FIRMA DELLA DITTA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ahoma" w:cs="Tahoma"/>
          <w:sz w:val="22"/>
          <w:szCs w:val="22"/>
        </w:rPr>
      </w:pPr>
      <w:r>
        <w:rPr>
          <w:rFonts w:eastAsia="Tahoma" w:cs="Tahoma"/>
          <w:sz w:val="22"/>
          <w:szCs w:val="22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ascii="Calibri" w:hAnsi="Calibri" w:cs="Verdana"/>
          <w:sz w:val="22"/>
          <w:szCs w:val="22"/>
        </w:rPr>
      </w:pPr>
      <w:r>
        <w:rPr>
          <w:rFonts w:eastAsia="Tahoma" w:cs="Tahoma"/>
          <w:sz w:val="22"/>
          <w:szCs w:val="22"/>
          <w:u w:val="single"/>
        </w:rPr>
        <w:tab/>
        <w:tab/>
        <w:tab/>
        <w:tab/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right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both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spacing w:lineRule="auto" w:line="240" w:before="0" w:after="0"/>
        <w:ind w:left="0" w:right="0" w:hanging="0"/>
        <w:jc w:val="both"/>
        <w:rPr/>
      </w:pPr>
      <w:r>
        <w:rPr>
          <w:rFonts w:eastAsia="Tahoma" w:cs="Tahoma"/>
          <w:b/>
          <w:bCs/>
          <w:sz w:val="22"/>
          <w:szCs w:val="22"/>
          <w:u w:val="none"/>
        </w:rPr>
        <w:t>N.B. ALLEGARE IL DOCUMENTO DI VALIDITA’ DEL LEGALE RAPPRESENTANTE CHE FIRMERA’ L’OFFERTA .</w:t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Arial Narrow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t xml:space="preserve">SCHEDA DI OFFERTA ECONOMICA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06bc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06bce"/>
    <w:rPr/>
  </w:style>
  <w:style w:type="character" w:styleId="ListLabel1">
    <w:name w:val="ListLabel 1"/>
    <w:qFormat/>
    <w:rPr>
      <w:rFonts w:eastAsia="Times New Roman" w:cs="Tahom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Carpredefinitoparagrafo2">
    <w:name w:val="Car. predefinito paragrafo2"/>
    <w:qFormat/>
    <w:rPr/>
  </w:style>
  <w:style w:type="character" w:styleId="Enfasiforte">
    <w:name w:val="Enfasi forte"/>
    <w:qFormat/>
    <w:rPr>
      <w:b/>
      <w:bCs/>
    </w:rPr>
  </w:style>
  <w:style w:type="character" w:styleId="WW8Num3z0">
    <w:name w:val="WW8Num3z0"/>
    <w:qFormat/>
    <w:rPr>
      <w:rFonts w:ascii="Arial Narrow" w:hAnsi="Arial Narrow" w:cs="Times New Roman"/>
    </w:rPr>
  </w:style>
  <w:style w:type="character" w:styleId="ListLabel5">
    <w:name w:val="ListLabel 5"/>
    <w:qFormat/>
    <w:rPr>
      <w:rFonts w:ascii="Calibri" w:hAnsi="Calibri" w:cs="Times New Roman"/>
      <w:sz w:val="22"/>
    </w:rPr>
  </w:style>
  <w:style w:type="character" w:styleId="Carpredefinitoparagrafo">
    <w:name w:val="Car. predefinito paragrafo"/>
    <w:qFormat/>
    <w:rPr/>
  </w:style>
  <w:style w:type="character" w:styleId="ListLabel6">
    <w:name w:val="ListLabel 6"/>
    <w:qFormat/>
    <w:rPr>
      <w:rFonts w:ascii="Calibri" w:hAnsi="Calibri" w:cs="Times New Roman"/>
      <w:sz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056f2"/>
    <w:pPr>
      <w:spacing w:lineRule="auto" w:line="276" w:before="0" w:after="200"/>
      <w:ind w:left="720" w:hanging="0"/>
      <w:contextualSpacing/>
      <w:jc w:val="both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406bce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406bce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Usoboll1">
    <w:name w:val="usoboll1"/>
    <w:basedOn w:val="Normal"/>
    <w:qFormat/>
    <w:pPr>
      <w:widowControl w:val="false"/>
      <w:spacing w:lineRule="atLeast" w:line="482"/>
      <w:jc w:val="both"/>
    </w:pPr>
    <w:rPr/>
  </w:style>
  <w:style w:type="paragraph" w:styleId="Normale">
    <w:name w:val="Normale"/>
    <w:qFormat/>
    <w:pPr>
      <w:widowControl w:val="false"/>
      <w:suppressAutoHyphens w:val="true"/>
      <w:bidi w:val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Application>LibreOffice/6.0.5.2$Windows_X86_64 LibreOffice_project/54c8cbb85f300ac59db32fe8a675ff7683cd5a16</Application>
  <Pages>2</Pages>
  <Words>339</Words>
  <Characters>2769</Characters>
  <CharactersWithSpaces>3102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2019-05-29T09:50:00Z</dcterms:created>
  <dc:creator/>
  <dc:description/>
  <dc:language>it-IT</dc:language>
  <cp:lastModifiedBy/>
  <dcterms:modified xsi:type="dcterms:W3CDTF">2019-12-13T10:07:00Z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