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left" w:pos="220" w:leader="none"/>
          <w:tab w:val="left" w:pos="720" w:leader="none"/>
        </w:tabs>
        <w:jc w:val="both"/>
        <w:rPr>
          <w:rFonts w:ascii="Times" w:hAnsi="Times" w:cs="Times"/>
          <w:b/>
          <w:b/>
          <w:bCs/>
        </w:rPr>
      </w:pPr>
      <w:r>
        <w:rPr>
          <w:rFonts w:cs="Times" w:ascii="Times" w:hAnsi="Times"/>
          <w:b/>
          <w:bCs/>
          <w:spacing w:val="-3"/>
        </w:rPr>
        <w:t>INFORMATIVA RELATIVA AL TRATTAMENTO</w:t>
      </w:r>
      <w:r>
        <w:rPr>
          <w:rFonts w:cs="Times" w:ascii="Times" w:hAnsi="Times"/>
          <w:b/>
          <w:bCs/>
          <w:spacing w:val="1"/>
        </w:rPr>
        <w:t xml:space="preserve"> </w:t>
      </w:r>
      <w:r>
        <w:rPr>
          <w:rFonts w:cs="Times" w:ascii="Times" w:hAnsi="Times"/>
          <w:b/>
          <w:bCs/>
          <w:spacing w:val="-2"/>
        </w:rPr>
        <w:t>DEI</w:t>
      </w:r>
      <w:r>
        <w:rPr>
          <w:rFonts w:cs="Times" w:ascii="Times" w:hAnsi="Times"/>
          <w:b/>
          <w:bCs/>
          <w:spacing w:val="2"/>
        </w:rPr>
        <w:t xml:space="preserve"> </w:t>
      </w:r>
      <w:r>
        <w:rPr>
          <w:rFonts w:cs="Times" w:ascii="Times" w:hAnsi="Times"/>
          <w:b/>
          <w:bCs/>
          <w:spacing w:val="-3"/>
        </w:rPr>
        <w:t>DATI</w:t>
      </w:r>
      <w:r>
        <w:rPr>
          <w:rFonts w:cs="Times" w:ascii="Times" w:hAnsi="Times"/>
          <w:b/>
          <w:bCs/>
          <w:spacing w:val="1"/>
        </w:rPr>
        <w:t xml:space="preserve"> </w:t>
      </w:r>
      <w:r>
        <w:rPr>
          <w:rFonts w:cs="Times" w:ascii="Times" w:hAnsi="Times"/>
          <w:b/>
          <w:bCs/>
          <w:spacing w:val="-3"/>
        </w:rPr>
        <w:t>PERSONALI</w:t>
      </w:r>
    </w:p>
    <w:p>
      <w:pPr>
        <w:pStyle w:val="Normal"/>
        <w:widowControl w:val="false"/>
        <w:spacing w:before="5" w:after="0"/>
        <w:rPr>
          <w:rFonts w:ascii="Times" w:hAnsi="Times" w:cs="Times"/>
          <w:b/>
          <w:b/>
          <w:bCs/>
          <w:sz w:val="21"/>
          <w:szCs w:val="21"/>
        </w:rPr>
      </w:pPr>
      <w:r>
        <w:rPr>
          <w:rFonts w:cs="Times" w:ascii="Times" w:hAnsi="Times"/>
          <w:b/>
          <w:bCs/>
          <w:sz w:val="21"/>
          <w:szCs w:val="21"/>
        </w:rPr>
      </w:r>
    </w:p>
    <w:p>
      <w:pPr>
        <w:pStyle w:val="Normal"/>
        <w:widowControl w:val="false"/>
        <w:spacing w:lineRule="auto" w:line="355"/>
        <w:ind w:right="108" w:hanging="0"/>
        <w:jc w:val="both"/>
        <w:rPr>
          <w:rFonts w:ascii="Times" w:hAnsi="Times" w:cs="Times"/>
        </w:rPr>
      </w:pPr>
      <w:r>
        <w:rPr>
          <w:rFonts w:cs="Times" w:ascii="Times" w:hAnsi="Times"/>
          <w:spacing w:val="-2"/>
        </w:rPr>
        <w:t>Ai</w:t>
      </w:r>
      <w:r>
        <w:rPr>
          <w:rFonts w:cs="Times" w:ascii="Times" w:hAnsi="Times"/>
          <w:spacing w:val="35"/>
        </w:rPr>
        <w:t xml:space="preserve"> </w:t>
      </w:r>
      <w:r>
        <w:rPr>
          <w:rFonts w:cs="Times" w:ascii="Times" w:hAnsi="Times"/>
          <w:spacing w:val="-2"/>
        </w:rPr>
        <w:t>sensi dell’articolo 13</w:t>
      </w:r>
      <w:r>
        <w:rPr>
          <w:rFonts w:cs="Times" w:ascii="Times" w:hAnsi="Times"/>
          <w:spacing w:val="36"/>
        </w:rPr>
        <w:t xml:space="preserve"> </w:t>
      </w:r>
      <w:r>
        <w:rPr>
          <w:rFonts w:cs="Times" w:ascii="Times" w:hAnsi="Times"/>
          <w:spacing w:val="-2"/>
        </w:rPr>
        <w:t>del</w:t>
      </w:r>
      <w:r>
        <w:rPr>
          <w:rFonts w:cs="Times" w:ascii="Times" w:hAnsi="Times"/>
          <w:spacing w:val="36"/>
        </w:rPr>
        <w:t xml:space="preserve"> </w:t>
      </w:r>
      <w:r>
        <w:rPr>
          <w:rFonts w:cs="Times" w:ascii="Times" w:hAnsi="Times"/>
          <w:spacing w:val="-3"/>
        </w:rPr>
        <w:t>Regolamento</w:t>
      </w:r>
      <w:r>
        <w:rPr>
          <w:rFonts w:cs="Times" w:ascii="Times" w:hAnsi="Times"/>
          <w:spacing w:val="36"/>
        </w:rPr>
        <w:t xml:space="preserve"> </w:t>
      </w:r>
      <w:r>
        <w:rPr>
          <w:rFonts w:cs="Times" w:ascii="Times" w:hAnsi="Times"/>
          <w:spacing w:val="-3"/>
        </w:rPr>
        <w:t>UE/2016/679</w:t>
      </w:r>
      <w:r>
        <w:rPr>
          <w:rFonts w:cs="Times" w:ascii="Times" w:hAnsi="Times"/>
          <w:spacing w:val="34"/>
        </w:rPr>
        <w:t xml:space="preserve"> </w:t>
      </w:r>
      <w:r>
        <w:rPr>
          <w:rFonts w:cs="Times" w:ascii="Times" w:hAnsi="Times"/>
          <w:spacing w:val="-3"/>
        </w:rPr>
        <w:t>(GDPR)</w:t>
      </w:r>
      <w:r>
        <w:rPr>
          <w:rFonts w:cs="Times" w:ascii="Times" w:hAnsi="Times"/>
          <w:spacing w:val="38"/>
        </w:rPr>
        <w:t xml:space="preserve"> </w:t>
      </w:r>
      <w:r>
        <w:rPr>
          <w:rFonts w:cs="Times" w:ascii="Times" w:hAnsi="Times"/>
        </w:rPr>
        <w:t>si</w:t>
      </w:r>
      <w:r>
        <w:rPr>
          <w:rFonts w:cs="Times" w:ascii="Times" w:hAnsi="Times"/>
          <w:spacing w:val="35"/>
        </w:rPr>
        <w:t xml:space="preserve"> </w:t>
      </w:r>
      <w:r>
        <w:rPr>
          <w:rFonts w:cs="Times" w:ascii="Times" w:hAnsi="Times"/>
          <w:spacing w:val="-2"/>
        </w:rPr>
        <w:t>informa</w:t>
      </w:r>
      <w:r>
        <w:rPr>
          <w:rFonts w:cs="Times" w:ascii="Times" w:hAnsi="Times"/>
          <w:spacing w:val="34"/>
        </w:rPr>
        <w:t xml:space="preserve"> </w:t>
      </w:r>
      <w:r>
        <w:rPr>
          <w:rFonts w:cs="Times" w:ascii="Times" w:hAnsi="Times"/>
        </w:rPr>
        <w:t>che</w:t>
      </w:r>
      <w:r>
        <w:rPr>
          <w:rFonts w:cs="Times" w:ascii="Times" w:hAnsi="Times"/>
          <w:spacing w:val="36"/>
        </w:rPr>
        <w:t xml:space="preserve"> </w:t>
      </w:r>
      <w:r>
        <w:rPr>
          <w:rFonts w:cs="Times" w:ascii="Times" w:hAnsi="Times"/>
          <w:spacing w:val="-2"/>
        </w:rPr>
        <w:t>il</w:t>
      </w:r>
      <w:r>
        <w:rPr>
          <w:rFonts w:cs="Times" w:ascii="Times" w:hAnsi="Times"/>
          <w:spacing w:val="32"/>
        </w:rPr>
        <w:t xml:space="preserve"> </w:t>
      </w:r>
      <w:r>
        <w:rPr>
          <w:rFonts w:cs="Times" w:ascii="Times" w:hAnsi="Times"/>
          <w:spacing w:val="-2"/>
        </w:rPr>
        <w:t>trattamento</w:t>
      </w:r>
      <w:r>
        <w:rPr>
          <w:rFonts w:cs="Times" w:ascii="Times" w:hAnsi="Times"/>
          <w:spacing w:val="34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3"/>
        </w:rPr>
        <w:t>dati</w:t>
      </w:r>
      <w:r>
        <w:rPr>
          <w:rFonts w:cs="Times" w:ascii="Times" w:hAnsi="Times"/>
          <w:spacing w:val="35"/>
        </w:rPr>
        <w:t xml:space="preserve"> </w:t>
      </w:r>
      <w:r>
        <w:rPr>
          <w:rFonts w:cs="Times" w:ascii="Times" w:hAnsi="Times"/>
          <w:spacing w:val="-2"/>
        </w:rPr>
        <w:t>personali</w:t>
      </w:r>
      <w:r>
        <w:rPr>
          <w:rFonts w:cs="Times" w:ascii="Times" w:hAnsi="Times"/>
          <w:spacing w:val="85"/>
        </w:rPr>
        <w:t xml:space="preserve"> </w:t>
      </w:r>
      <w:r>
        <w:rPr>
          <w:rFonts w:cs="Times" w:ascii="Times" w:hAnsi="Times"/>
          <w:spacing w:val="-2"/>
        </w:rPr>
        <w:t>conferiti</w:t>
      </w:r>
      <w:r>
        <w:rPr>
          <w:rFonts w:cs="Times" w:ascii="Times" w:hAnsi="Times"/>
          <w:spacing w:val="21"/>
        </w:rPr>
        <w:t xml:space="preserve"> </w:t>
      </w:r>
      <w:r>
        <w:rPr>
          <w:rFonts w:cs="Times" w:ascii="Times" w:hAnsi="Times"/>
          <w:spacing w:val="-2"/>
        </w:rPr>
        <w:t>nell’ambito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della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procedura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acquisizione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2"/>
        </w:rPr>
        <w:t>beni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servizi,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comunque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raccolti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3"/>
        </w:rPr>
        <w:t>dalla Centrale Unica di Committenza (CUC)</w:t>
      </w:r>
      <w:r>
        <w:rPr>
          <w:rFonts w:cs="Times" w:ascii="Times" w:hAnsi="Times"/>
          <w:spacing w:val="57"/>
        </w:rPr>
        <w:t xml:space="preserve"> </w:t>
      </w:r>
      <w:r>
        <w:rPr>
          <w:rFonts w:cs="Times" w:ascii="Times" w:hAnsi="Times"/>
        </w:rPr>
        <w:t>è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finalizzato</w:t>
      </w:r>
      <w:r>
        <w:rPr>
          <w:rFonts w:cs="Times" w:ascii="Times" w:hAnsi="Times"/>
          <w:spacing w:val="57"/>
        </w:rPr>
        <w:t xml:space="preserve"> </w:t>
      </w:r>
      <w:r>
        <w:rPr>
          <w:rFonts w:cs="Times" w:ascii="Times" w:hAnsi="Times"/>
          <w:spacing w:val="-2"/>
        </w:rPr>
        <w:t>unicamente</w:t>
      </w:r>
      <w:r>
        <w:rPr>
          <w:rFonts w:cs="Times" w:ascii="Times" w:hAnsi="Times"/>
          <w:spacing w:val="56"/>
        </w:rPr>
        <w:t xml:space="preserve"> </w:t>
      </w:r>
      <w:r>
        <w:rPr>
          <w:rFonts w:cs="Times" w:ascii="Times" w:hAnsi="Times"/>
          <w:spacing w:val="-2"/>
        </w:rPr>
        <w:t>all’espletamento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della</w:t>
      </w:r>
      <w:r>
        <w:rPr>
          <w:rFonts w:cs="Times" w:ascii="Times" w:hAnsi="Times"/>
          <w:spacing w:val="57"/>
        </w:rPr>
        <w:t xml:space="preserve"> </w:t>
      </w:r>
      <w:r>
        <w:rPr>
          <w:rFonts w:cs="Times" w:ascii="Times" w:hAnsi="Times"/>
          <w:spacing w:val="-2"/>
        </w:rPr>
        <w:t>predetta</w:t>
      </w:r>
      <w:r>
        <w:rPr>
          <w:rFonts w:cs="Times" w:ascii="Times" w:hAnsi="Times"/>
          <w:spacing w:val="55"/>
        </w:rPr>
        <w:t xml:space="preserve"> </w:t>
      </w:r>
      <w:r>
        <w:rPr>
          <w:rFonts w:cs="Times" w:ascii="Times" w:hAnsi="Times"/>
          <w:spacing w:val="-2"/>
        </w:rPr>
        <w:t>procedura,</w:t>
      </w:r>
      <w:r>
        <w:rPr>
          <w:rFonts w:cs="Times" w:ascii="Times" w:hAnsi="Times"/>
          <w:spacing w:val="69"/>
        </w:rPr>
        <w:t xml:space="preserve"> </w:t>
      </w:r>
      <w:r>
        <w:rPr>
          <w:rFonts w:cs="Times" w:ascii="Times" w:hAnsi="Times"/>
          <w:spacing w:val="-2"/>
        </w:rPr>
        <w:t xml:space="preserve">nonché </w:t>
      </w:r>
      <w:r>
        <w:rPr>
          <w:rFonts w:cs="Times" w:ascii="Times" w:hAnsi="Times"/>
          <w:spacing w:val="-3"/>
        </w:rPr>
        <w:t>delle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3"/>
        </w:rPr>
        <w:t>attività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ad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2"/>
        </w:rPr>
        <w:t>essa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 xml:space="preserve">correlate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-2"/>
        </w:rPr>
        <w:t xml:space="preserve"> conseguenti.</w:t>
      </w:r>
    </w:p>
    <w:p>
      <w:pPr>
        <w:pStyle w:val="Normal"/>
        <w:widowControl w:val="false"/>
        <w:spacing w:lineRule="auto" w:line="360" w:before="63" w:after="0"/>
        <w:ind w:right="110" w:hanging="0"/>
        <w:jc w:val="both"/>
        <w:rPr>
          <w:rFonts w:ascii="Times" w:hAnsi="Times" w:cs="Times"/>
        </w:rPr>
      </w:pPr>
      <w:r>
        <w:rPr>
          <w:rFonts w:cs="Times" w:ascii="Times" w:hAnsi="Times"/>
        </w:rPr>
        <w:t>Il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trattamento</w:t>
      </w:r>
      <w:r>
        <w:rPr>
          <w:rFonts w:cs="Times" w:ascii="Times" w:hAnsi="Times"/>
          <w:spacing w:val="49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personali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avviene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mediante</w:t>
      </w:r>
      <w:r>
        <w:rPr>
          <w:rFonts w:cs="Times" w:ascii="Times" w:hAnsi="Times"/>
          <w:spacing w:val="51"/>
        </w:rPr>
        <w:t xml:space="preserve"> </w:t>
      </w:r>
      <w:r>
        <w:rPr>
          <w:rFonts w:cs="Times" w:ascii="Times" w:hAnsi="Times"/>
          <w:spacing w:val="-2"/>
        </w:rPr>
        <w:t>strumenti</w:t>
      </w:r>
      <w:r>
        <w:rPr>
          <w:rFonts w:cs="Times" w:ascii="Times" w:hAnsi="Times"/>
          <w:spacing w:val="51"/>
        </w:rPr>
        <w:t xml:space="preserve"> </w:t>
      </w:r>
      <w:r>
        <w:rPr>
          <w:rFonts w:cs="Times" w:ascii="Times" w:hAnsi="Times"/>
          <w:spacing w:val="-2"/>
        </w:rPr>
        <w:t>manuali,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informatici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21"/>
        </w:rPr>
        <w:t xml:space="preserve"> </w:t>
      </w:r>
      <w:r>
        <w:rPr>
          <w:rFonts w:cs="Times" w:ascii="Times" w:hAnsi="Times"/>
          <w:spacing w:val="-3"/>
        </w:rPr>
        <w:t>telematici,</w:t>
      </w:r>
      <w:r>
        <w:rPr>
          <w:rFonts w:cs="Times" w:ascii="Times" w:hAnsi="Times"/>
          <w:spacing w:val="21"/>
        </w:rPr>
        <w:t xml:space="preserve"> </w:t>
      </w:r>
      <w:r>
        <w:rPr>
          <w:rFonts w:cs="Times" w:ascii="Times" w:hAnsi="Times"/>
        </w:rPr>
        <w:t>con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logiche</w:t>
      </w:r>
      <w:r>
        <w:rPr>
          <w:rFonts w:cs="Times" w:ascii="Times" w:hAnsi="Times"/>
          <w:spacing w:val="18"/>
        </w:rPr>
        <w:t xml:space="preserve"> </w:t>
      </w:r>
      <w:r>
        <w:rPr>
          <w:rFonts w:cs="Times" w:ascii="Times" w:hAnsi="Times"/>
          <w:spacing w:val="-2"/>
        </w:rPr>
        <w:t>strettamente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correlate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3"/>
        </w:rPr>
        <w:t>alle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finalità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predette</w:t>
      </w:r>
      <w:r>
        <w:rPr>
          <w:rFonts w:cs="Times" w:ascii="Times" w:hAnsi="Times"/>
          <w:spacing w:val="21"/>
        </w:rPr>
        <w:t xml:space="preserve"> </w:t>
      </w:r>
      <w:r>
        <w:rPr>
          <w:rFonts w:cs="Times" w:ascii="Times" w:hAnsi="Times"/>
          <w:spacing w:val="-2"/>
        </w:rPr>
        <w:t>e,</w:t>
      </w:r>
      <w:r>
        <w:rPr>
          <w:rFonts w:cs="Times" w:ascii="Times" w:hAnsi="Times"/>
          <w:spacing w:val="46"/>
        </w:rPr>
        <w:t xml:space="preserve"> </w:t>
      </w:r>
      <w:r>
        <w:rPr>
          <w:rFonts w:cs="Times" w:ascii="Times" w:hAnsi="Times"/>
          <w:spacing w:val="-2"/>
        </w:rPr>
        <w:t>comunque,</w:t>
      </w:r>
      <w:r>
        <w:rPr>
          <w:rFonts w:cs="Times" w:ascii="Times" w:hAnsi="Times"/>
          <w:spacing w:val="-4"/>
        </w:rPr>
        <w:t xml:space="preserve"> </w:t>
      </w:r>
      <w:r>
        <w:rPr>
          <w:rFonts w:cs="Times" w:ascii="Times" w:hAnsi="Times"/>
          <w:spacing w:val="-2"/>
        </w:rPr>
        <w:t>in</w:t>
      </w:r>
      <w:r>
        <w:rPr>
          <w:rFonts w:cs="Times" w:ascii="Times" w:hAnsi="Times"/>
          <w:spacing w:val="-7"/>
        </w:rPr>
        <w:t xml:space="preserve"> </w:t>
      </w:r>
      <w:r>
        <w:rPr>
          <w:rFonts w:cs="Times" w:ascii="Times" w:hAnsi="Times"/>
          <w:spacing w:val="-2"/>
        </w:rPr>
        <w:t>modo</w:t>
      </w:r>
      <w:r>
        <w:rPr>
          <w:rFonts w:cs="Times" w:ascii="Times" w:hAnsi="Times"/>
          <w:spacing w:val="-4"/>
        </w:rPr>
        <w:t xml:space="preserve"> </w:t>
      </w:r>
      <w:r>
        <w:rPr>
          <w:rFonts w:cs="Times" w:ascii="Times" w:hAnsi="Times"/>
          <w:spacing w:val="-2"/>
        </w:rPr>
        <w:t>da</w:t>
      </w:r>
      <w:r>
        <w:rPr>
          <w:rFonts w:cs="Times" w:ascii="Times" w:hAnsi="Times"/>
          <w:spacing w:val="-7"/>
        </w:rPr>
        <w:t xml:space="preserve"> </w:t>
      </w:r>
      <w:r>
        <w:rPr>
          <w:rFonts w:cs="Times" w:ascii="Times" w:hAnsi="Times"/>
          <w:spacing w:val="-2"/>
        </w:rPr>
        <w:t>garantire</w:t>
      </w:r>
      <w:r>
        <w:rPr>
          <w:rFonts w:cs="Times" w:ascii="Times" w:hAnsi="Times"/>
          <w:spacing w:val="-4"/>
        </w:rPr>
        <w:t xml:space="preserve"> </w:t>
      </w:r>
      <w:r>
        <w:rPr>
          <w:rFonts w:cs="Times" w:ascii="Times" w:hAnsi="Times"/>
          <w:spacing w:val="-2"/>
        </w:rPr>
        <w:t>la</w:t>
      </w:r>
      <w:r>
        <w:rPr>
          <w:rFonts w:cs="Times" w:ascii="Times" w:hAnsi="Times"/>
          <w:spacing w:val="-4"/>
        </w:rPr>
        <w:t xml:space="preserve"> </w:t>
      </w:r>
      <w:r>
        <w:rPr>
          <w:rFonts w:cs="Times" w:ascii="Times" w:hAnsi="Times"/>
          <w:spacing w:val="-2"/>
        </w:rPr>
        <w:t>sicurezza</w:t>
      </w:r>
      <w:r>
        <w:rPr>
          <w:rFonts w:cs="Times" w:ascii="Times" w:hAnsi="Times"/>
          <w:spacing w:val="-6"/>
        </w:rPr>
        <w:t xml:space="preserve"> </w:t>
      </w:r>
      <w:r>
        <w:rPr>
          <w:rFonts w:cs="Times" w:ascii="Times" w:hAnsi="Times"/>
        </w:rPr>
        <w:t xml:space="preserve">e </w:t>
      </w:r>
      <w:r>
        <w:rPr>
          <w:rFonts w:cs="Times" w:ascii="Times" w:hAnsi="Times"/>
          <w:spacing w:val="-2"/>
        </w:rPr>
        <w:t>la</w:t>
      </w:r>
      <w:r>
        <w:rPr>
          <w:rFonts w:cs="Times" w:ascii="Times" w:hAnsi="Times"/>
          <w:spacing w:val="-4"/>
        </w:rPr>
        <w:t xml:space="preserve"> </w:t>
      </w:r>
      <w:r>
        <w:rPr>
          <w:rFonts w:cs="Times" w:ascii="Times" w:hAnsi="Times"/>
          <w:spacing w:val="-2"/>
        </w:rPr>
        <w:t>riservatezza</w:t>
      </w:r>
      <w:r>
        <w:rPr>
          <w:rFonts w:cs="Times" w:ascii="Times" w:hAnsi="Times"/>
          <w:spacing w:val="-4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-6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  <w:spacing w:val="-6"/>
        </w:rPr>
        <w:t xml:space="preserve"> </w:t>
      </w:r>
      <w:r>
        <w:rPr>
          <w:rFonts w:cs="Times" w:ascii="Times" w:hAnsi="Times"/>
          <w:spacing w:val="-2"/>
        </w:rPr>
        <w:t>stessi.</w:t>
      </w:r>
      <w:r>
        <w:rPr>
          <w:rFonts w:cs="Times" w:ascii="Times" w:hAnsi="Times"/>
          <w:spacing w:val="-4"/>
        </w:rPr>
        <w:t xml:space="preserve"> </w:t>
      </w:r>
    </w:p>
    <w:p>
      <w:pPr>
        <w:pStyle w:val="Normal"/>
        <w:widowControl w:val="false"/>
        <w:spacing w:lineRule="auto" w:line="355" w:before="61" w:after="0"/>
        <w:ind w:right="119" w:hanging="0"/>
        <w:jc w:val="both"/>
        <w:rPr>
          <w:rFonts w:ascii="Times" w:hAnsi="Times" w:cs="Times"/>
          <w:spacing w:val="9"/>
        </w:rPr>
      </w:pPr>
      <w:r>
        <w:rPr>
          <w:rFonts w:cs="Times" w:ascii="Times" w:hAnsi="Times"/>
        </w:rPr>
        <w:t>Il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2"/>
        </w:rPr>
        <w:t>trattamento</w:t>
      </w:r>
      <w:r>
        <w:rPr>
          <w:rFonts w:cs="Times" w:ascii="Times" w:hAnsi="Times"/>
          <w:spacing w:val="12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12"/>
        </w:rPr>
        <w:t xml:space="preserve"> </w:t>
      </w:r>
      <w:r>
        <w:rPr>
          <w:rFonts w:cs="Times" w:ascii="Times" w:hAnsi="Times"/>
          <w:spacing w:val="-3"/>
        </w:rPr>
        <w:t>dati</w:t>
      </w:r>
      <w:r>
        <w:rPr>
          <w:rFonts w:cs="Times" w:ascii="Times" w:hAnsi="Times"/>
          <w:spacing w:val="12"/>
        </w:rPr>
        <w:t xml:space="preserve"> </w:t>
      </w:r>
      <w:r>
        <w:rPr>
          <w:rFonts w:cs="Times" w:ascii="Times" w:hAnsi="Times"/>
          <w:spacing w:val="-3"/>
        </w:rPr>
        <w:t>giudiziari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</w:rPr>
        <w:t>è</w:t>
      </w:r>
      <w:r>
        <w:rPr>
          <w:rFonts w:cs="Times" w:ascii="Times" w:hAnsi="Times"/>
          <w:spacing w:val="12"/>
        </w:rPr>
        <w:t xml:space="preserve"> </w:t>
      </w:r>
      <w:r>
        <w:rPr>
          <w:rFonts w:cs="Times" w:ascii="Times" w:hAnsi="Times"/>
          <w:spacing w:val="-2"/>
        </w:rPr>
        <w:t>effettuato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3"/>
        </w:rPr>
        <w:t>esclusivamente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3"/>
        </w:rPr>
        <w:t>per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3"/>
        </w:rPr>
        <w:t>valutare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2"/>
        </w:rPr>
        <w:t>il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2"/>
        </w:rPr>
        <w:t>possesso</w:t>
      </w:r>
      <w:r>
        <w:rPr>
          <w:rFonts w:cs="Times" w:ascii="Times" w:hAnsi="Times"/>
          <w:spacing w:val="12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2"/>
        </w:rPr>
        <w:t>requisiti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93"/>
        </w:rPr>
        <w:t xml:space="preserve"> </w:t>
      </w:r>
      <w:r>
        <w:rPr>
          <w:rFonts w:cs="Times" w:ascii="Times" w:hAnsi="Times"/>
          <w:spacing w:val="-3"/>
        </w:rPr>
        <w:t>delle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2"/>
        </w:rPr>
        <w:t>qualità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2"/>
        </w:rPr>
        <w:t>previsti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  <w:spacing w:val="-3"/>
        </w:rPr>
        <w:t>dalla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2"/>
        </w:rPr>
        <w:t>vigente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3"/>
        </w:rPr>
        <w:t>normativa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2"/>
        </w:rPr>
        <w:t>in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  <w:spacing w:val="-2"/>
        </w:rPr>
        <w:t>materia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  <w:spacing w:val="-3"/>
        </w:rPr>
        <w:t>acquisizione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  <w:spacing w:val="-2"/>
        </w:rPr>
        <w:t>beni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  <w:spacing w:val="-3"/>
        </w:rPr>
        <w:t>servizi</w:t>
      </w:r>
      <w:r>
        <w:rPr>
          <w:rFonts w:cs="Times" w:ascii="Times" w:hAnsi="Times"/>
          <w:spacing w:val="9"/>
        </w:rPr>
        <w:t xml:space="preserve"> e dalla Legge sugli Appalti.</w:t>
      </w:r>
    </w:p>
    <w:p>
      <w:pPr>
        <w:pStyle w:val="Normal"/>
        <w:widowControl w:val="false"/>
        <w:spacing w:lineRule="auto" w:line="355" w:before="61" w:after="0"/>
        <w:ind w:right="119" w:hanging="0"/>
        <w:jc w:val="both"/>
        <w:rPr>
          <w:rFonts w:ascii="Times" w:hAnsi="Times" w:cs="Times"/>
        </w:rPr>
      </w:pPr>
      <w:r>
        <w:rPr>
          <w:rFonts w:cs="Times" w:ascii="Times" w:hAnsi="Times"/>
        </w:rPr>
        <w:t>Il</w:t>
      </w:r>
      <w:r>
        <w:rPr>
          <w:rFonts w:cs="Times" w:ascii="Times" w:hAnsi="Times"/>
          <w:spacing w:val="-4"/>
        </w:rPr>
        <w:t xml:space="preserve"> </w:t>
      </w:r>
      <w:r>
        <w:rPr>
          <w:rFonts w:cs="Times" w:ascii="Times" w:hAnsi="Times"/>
          <w:spacing w:val="-2"/>
        </w:rPr>
        <w:t>conferimento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-3"/>
        </w:rPr>
        <w:t xml:space="preserve"> dati </w:t>
      </w:r>
      <w:r>
        <w:rPr>
          <w:rFonts w:cs="Times" w:ascii="Times" w:hAnsi="Times"/>
        </w:rPr>
        <w:t>è</w:t>
      </w:r>
      <w:r>
        <w:rPr>
          <w:rFonts w:cs="Times" w:ascii="Times" w:hAnsi="Times"/>
          <w:spacing w:val="-4"/>
        </w:rPr>
        <w:t xml:space="preserve"> </w:t>
      </w:r>
      <w:r>
        <w:rPr>
          <w:rFonts w:cs="Times" w:ascii="Times" w:hAnsi="Times"/>
          <w:spacing w:val="-2"/>
        </w:rPr>
        <w:t>necessario</w:t>
      </w:r>
      <w:r>
        <w:rPr>
          <w:rFonts w:cs="Times" w:ascii="Times" w:hAnsi="Times"/>
          <w:spacing w:val="-3"/>
        </w:rPr>
        <w:t xml:space="preserve"> per valutare </w:t>
      </w:r>
      <w:r>
        <w:rPr>
          <w:rFonts w:cs="Times" w:ascii="Times" w:hAnsi="Times"/>
          <w:spacing w:val="-2"/>
        </w:rPr>
        <w:t>il</w:t>
      </w:r>
      <w:r>
        <w:rPr>
          <w:rFonts w:cs="Times" w:ascii="Times" w:hAnsi="Times"/>
          <w:spacing w:val="-6"/>
        </w:rPr>
        <w:t xml:space="preserve"> </w:t>
      </w:r>
      <w:r>
        <w:rPr>
          <w:rFonts w:cs="Times" w:ascii="Times" w:hAnsi="Times"/>
          <w:spacing w:val="-2"/>
        </w:rPr>
        <w:t>possesso</w:t>
      </w:r>
      <w:r>
        <w:rPr>
          <w:rFonts w:cs="Times" w:ascii="Times" w:hAnsi="Times"/>
          <w:spacing w:val="-6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requisiti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-8"/>
        </w:rPr>
        <w:t xml:space="preserve"> </w:t>
      </w:r>
      <w:r>
        <w:rPr>
          <w:rFonts w:cs="Times" w:ascii="Times" w:hAnsi="Times"/>
          <w:spacing w:val="-3"/>
        </w:rPr>
        <w:t xml:space="preserve">delle </w:t>
      </w:r>
      <w:r>
        <w:rPr>
          <w:rFonts w:cs="Times" w:ascii="Times" w:hAnsi="Times"/>
          <w:spacing w:val="-2"/>
        </w:rPr>
        <w:t>qualità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richiesti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per</w:t>
      </w:r>
      <w:r>
        <w:rPr>
          <w:rFonts w:cs="Times" w:ascii="Times" w:hAnsi="Times"/>
          <w:spacing w:val="70"/>
        </w:rPr>
        <w:t xml:space="preserve"> </w:t>
      </w:r>
      <w:r>
        <w:rPr>
          <w:rFonts w:cs="Times" w:ascii="Times" w:hAnsi="Times"/>
          <w:spacing w:val="-2"/>
        </w:rPr>
        <w:t xml:space="preserve">la </w:t>
      </w:r>
      <w:r>
        <w:rPr>
          <w:rFonts w:cs="Times" w:ascii="Times" w:hAnsi="Times"/>
          <w:spacing w:val="-3"/>
        </w:rPr>
        <w:t>partecipazione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alla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procedura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2"/>
        </w:rPr>
        <w:t>nel</w:t>
      </w:r>
      <w:r>
        <w:rPr>
          <w:rFonts w:cs="Times" w:ascii="Times" w:hAnsi="Times"/>
        </w:rPr>
        <w:t xml:space="preserve"> cui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ambito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</w:rPr>
        <w:t xml:space="preserve">i </w:t>
      </w:r>
      <w:r>
        <w:rPr>
          <w:rFonts w:cs="Times" w:ascii="Times" w:hAnsi="Times"/>
          <w:spacing w:val="-3"/>
        </w:rPr>
        <w:t>dati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stessi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sono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3"/>
        </w:rPr>
        <w:t>acquisiti;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 xml:space="preserve">pertanto, il mancato conferimento dei dati personali preclude la partecipazione all’istruttoria della gara. </w:t>
      </w:r>
    </w:p>
    <w:p>
      <w:pPr>
        <w:pStyle w:val="Normal"/>
        <w:widowControl w:val="false"/>
        <w:spacing w:lineRule="auto" w:line="360" w:before="63" w:after="0"/>
        <w:ind w:right="112" w:hanging="0"/>
        <w:jc w:val="both"/>
        <w:rPr>
          <w:rFonts w:ascii="Times" w:hAnsi="Times" w:cs="Times"/>
        </w:rPr>
      </w:pPr>
      <w:r>
        <w:rPr>
          <w:rFonts w:cs="Times" w:ascii="Times" w:hAnsi="Times"/>
          <w:spacing w:val="-2"/>
        </w:rPr>
        <w:t>Potranno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venire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</w:rPr>
        <w:t>a</w:t>
      </w:r>
      <w:r>
        <w:rPr>
          <w:rFonts w:cs="Times" w:ascii="Times" w:hAnsi="Times"/>
          <w:spacing w:val="5"/>
        </w:rPr>
        <w:t xml:space="preserve"> </w:t>
      </w:r>
      <w:r>
        <w:rPr>
          <w:rFonts w:cs="Times" w:ascii="Times" w:hAnsi="Times"/>
          <w:spacing w:val="-2"/>
        </w:rPr>
        <w:t>conoscenza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suddetti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personali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gli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operatori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3"/>
        </w:rPr>
        <w:t>della CUC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individuati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quali</w:t>
      </w:r>
      <w:r>
        <w:rPr>
          <w:rFonts w:cs="Times" w:ascii="Times" w:hAnsi="Times"/>
          <w:spacing w:val="85"/>
        </w:rPr>
        <w:t xml:space="preserve"> </w:t>
      </w:r>
      <w:r>
        <w:rPr>
          <w:rFonts w:cs="Times" w:ascii="Times" w:hAnsi="Times"/>
          <w:spacing w:val="-2"/>
        </w:rPr>
        <w:t>Incaricati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2"/>
        </w:rPr>
        <w:t>del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trattamento,</w:t>
      </w:r>
      <w:r>
        <w:rPr>
          <w:rFonts w:cs="Times" w:ascii="Times" w:hAnsi="Times"/>
          <w:spacing w:val="25"/>
        </w:rPr>
        <w:t xml:space="preserve"> </w:t>
      </w:r>
      <w:r>
        <w:rPr>
          <w:rFonts w:cs="Times" w:ascii="Times" w:hAnsi="Times"/>
        </w:rPr>
        <w:t>a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</w:rPr>
        <w:t>cui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sono state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3"/>
        </w:rPr>
        <w:t>impartite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3"/>
        </w:rPr>
        <w:t>idonee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3"/>
        </w:rPr>
        <w:t>istruzioni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in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ordine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</w:rPr>
        <w:t>a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2"/>
        </w:rPr>
        <w:t>misure,</w:t>
      </w:r>
      <w:r>
        <w:rPr>
          <w:rFonts w:cs="Times" w:ascii="Times" w:hAnsi="Times"/>
          <w:spacing w:val="25"/>
        </w:rPr>
        <w:t xml:space="preserve"> </w:t>
      </w:r>
      <w:r>
        <w:rPr>
          <w:rFonts w:cs="Times" w:ascii="Times" w:hAnsi="Times"/>
          <w:spacing w:val="-3"/>
        </w:rPr>
        <w:t>accorgimenti,</w:t>
      </w:r>
      <w:r>
        <w:rPr>
          <w:rFonts w:cs="Times" w:ascii="Times" w:hAnsi="Times"/>
          <w:spacing w:val="89"/>
        </w:rPr>
        <w:t xml:space="preserve"> </w:t>
      </w:r>
      <w:r>
        <w:rPr>
          <w:rFonts w:cs="Times" w:ascii="Times" w:hAnsi="Times"/>
          <w:spacing w:val="-2"/>
        </w:rPr>
        <w:t xml:space="preserve">modus </w:t>
      </w:r>
      <w:r>
        <w:rPr>
          <w:rFonts w:cs="Times" w:ascii="Times" w:hAnsi="Times"/>
          <w:spacing w:val="-3"/>
        </w:rPr>
        <w:t>operandi,</w:t>
      </w:r>
      <w:r>
        <w:rPr>
          <w:rFonts w:cs="Times" w:ascii="Times" w:hAnsi="Times"/>
          <w:spacing w:val="-2"/>
        </w:rPr>
        <w:t xml:space="preserve"> </w:t>
      </w:r>
      <w:r>
        <w:rPr>
          <w:rFonts w:cs="Times" w:ascii="Times" w:hAnsi="Times"/>
          <w:spacing w:val="-3"/>
        </w:rPr>
        <w:t>volti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3"/>
        </w:rPr>
        <w:t>alla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concreta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tutela dei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personali.</w:t>
      </w:r>
    </w:p>
    <w:p>
      <w:pPr>
        <w:pStyle w:val="Normal"/>
        <w:widowControl w:val="false"/>
        <w:spacing w:before="61" w:after="0"/>
        <w:ind w:left="112" w:hanging="0"/>
        <w:jc w:val="both"/>
        <w:rPr>
          <w:rFonts w:ascii="Times" w:hAnsi="Times" w:cs="Times"/>
        </w:rPr>
      </w:pPr>
      <w:r>
        <w:rPr>
          <w:rFonts w:cs="Times" w:ascii="Times" w:hAnsi="Times"/>
        </w:rPr>
        <w:t>I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3"/>
        </w:rPr>
        <w:t>dati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raccolti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potranno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altresì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essere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conosciuti</w:t>
      </w:r>
      <w:r>
        <w:rPr>
          <w:rFonts w:cs="Times" w:ascii="Times" w:hAnsi="Times"/>
          <w:spacing w:val="-3"/>
        </w:rPr>
        <w:t xml:space="preserve"> da: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220" w:leader="none"/>
          <w:tab w:val="left" w:pos="720" w:leader="none"/>
        </w:tabs>
        <w:spacing w:lineRule="auto" w:line="348" w:before="184" w:after="0"/>
        <w:ind w:left="720" w:right="118" w:hanging="720"/>
        <w:rPr>
          <w:rFonts w:ascii="Times" w:hAnsi="Times" w:cs="Times"/>
        </w:rPr>
      </w:pPr>
      <w:r>
        <w:rPr>
          <w:rFonts w:cs="Times" w:ascii="Times" w:hAnsi="Times"/>
          <w:spacing w:val="-2"/>
        </w:rPr>
        <w:t>Soggetti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3"/>
        </w:rPr>
        <w:t>esterni,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8"/>
        </w:rPr>
        <w:t xml:space="preserve"> </w:t>
      </w:r>
      <w:r>
        <w:rPr>
          <w:rFonts w:cs="Times" w:ascii="Times" w:hAnsi="Times"/>
        </w:rPr>
        <w:t xml:space="preserve">i 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</w:rPr>
        <w:t xml:space="preserve">cui 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3"/>
        </w:rPr>
        <w:t>nominativi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sono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</w:rPr>
        <w:t xml:space="preserve">a </w:t>
      </w:r>
      <w:r>
        <w:rPr>
          <w:rFonts w:cs="Times" w:ascii="Times" w:hAnsi="Times"/>
          <w:spacing w:val="5"/>
        </w:rPr>
        <w:t xml:space="preserve"> </w:t>
      </w:r>
      <w:r>
        <w:rPr>
          <w:rFonts w:cs="Times" w:ascii="Times" w:hAnsi="Times"/>
          <w:spacing w:val="-3"/>
        </w:rPr>
        <w:t>disposizione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degli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interessati,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2"/>
        </w:rPr>
        <w:t>facenti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parte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3"/>
        </w:rPr>
        <w:t>della</w:t>
      </w:r>
      <w:r>
        <w:rPr>
          <w:rFonts w:cs="Times" w:ascii="Times" w:hAnsi="Times"/>
          <w:spacing w:val="91"/>
        </w:rPr>
        <w:t xml:space="preserve"> </w:t>
      </w:r>
      <w:r>
        <w:rPr>
          <w:rFonts w:cs="Times" w:ascii="Times" w:hAnsi="Times"/>
          <w:spacing w:val="-2"/>
        </w:rPr>
        <w:t>Commissione;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220" w:leader="none"/>
          <w:tab w:val="left" w:pos="720" w:leader="none"/>
        </w:tabs>
        <w:spacing w:lineRule="auto" w:line="352" w:before="70" w:after="0"/>
        <w:ind w:left="720" w:right="114" w:hanging="720"/>
        <w:jc w:val="both"/>
        <w:rPr>
          <w:rFonts w:ascii="Times" w:hAnsi="Times" w:cs="Times"/>
        </w:rPr>
      </w:pPr>
      <w:r>
        <w:rPr>
          <w:rFonts w:cs="Times" w:ascii="Times" w:hAnsi="Times"/>
          <w:spacing w:val="-2"/>
        </w:rPr>
        <w:t>Soggetti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  <w:spacing w:val="-3"/>
        </w:rPr>
        <w:t>terzi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  <w:spacing w:val="-2"/>
        </w:rPr>
        <w:t>fornitori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  <w:spacing w:val="-2"/>
        </w:rPr>
        <w:t>servizi</w:t>
      </w:r>
      <w:r>
        <w:rPr>
          <w:rFonts w:cs="Times" w:ascii="Times" w:hAnsi="Times"/>
          <w:spacing w:val="-12"/>
        </w:rPr>
        <w:t xml:space="preserve"> </w:t>
      </w:r>
      <w:r>
        <w:rPr>
          <w:rFonts w:cs="Times" w:ascii="Times" w:hAnsi="Times"/>
          <w:spacing w:val="-2"/>
        </w:rPr>
        <w:t>per</w:t>
      </w:r>
      <w:r>
        <w:rPr>
          <w:rFonts w:cs="Times" w:ascii="Times" w:hAnsi="Times"/>
          <w:spacing w:val="-13"/>
        </w:rPr>
        <w:t xml:space="preserve"> la CUC</w:t>
      </w:r>
      <w:r>
        <w:rPr>
          <w:rFonts w:cs="Times" w:ascii="Times" w:hAnsi="Times"/>
          <w:spacing w:val="-2"/>
        </w:rPr>
        <w:t>,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  <w:spacing w:val="-2"/>
        </w:rPr>
        <w:t>comunque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</w:rPr>
        <w:t>ad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</w:rPr>
        <w:t>essa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  <w:spacing w:val="-2"/>
        </w:rPr>
        <w:t>legati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  <w:spacing w:val="-3"/>
        </w:rPr>
        <w:t>da</w:t>
      </w:r>
      <w:r>
        <w:rPr>
          <w:rFonts w:cs="Times" w:ascii="Times" w:hAnsi="Times"/>
          <w:spacing w:val="-12"/>
        </w:rPr>
        <w:t xml:space="preserve"> </w:t>
      </w:r>
      <w:r>
        <w:rPr>
          <w:rFonts w:cs="Times" w:ascii="Times" w:hAnsi="Times"/>
          <w:spacing w:val="-2"/>
        </w:rPr>
        <w:t>rapporto</w:t>
      </w:r>
      <w:r>
        <w:rPr>
          <w:rFonts w:cs="Times" w:ascii="Times" w:hAnsi="Times"/>
          <w:spacing w:val="-15"/>
        </w:rPr>
        <w:t xml:space="preserve"> </w:t>
      </w:r>
      <w:r>
        <w:rPr>
          <w:rFonts w:cs="Times" w:ascii="Times" w:hAnsi="Times"/>
          <w:spacing w:val="-2"/>
        </w:rPr>
        <w:t>contrattuale,</w:t>
      </w:r>
      <w:r>
        <w:rPr>
          <w:rFonts w:cs="Times" w:ascii="Times" w:hAnsi="Times"/>
          <w:spacing w:val="61"/>
        </w:rPr>
        <w:t xml:space="preserve"> </w:t>
      </w:r>
      <w:r>
        <w:rPr>
          <w:rFonts w:cs="Times" w:ascii="Times" w:hAnsi="Times"/>
          <w:spacing w:val="-2"/>
        </w:rPr>
        <w:t>unicamente</w:t>
      </w:r>
      <w:r>
        <w:rPr>
          <w:rFonts w:cs="Times" w:ascii="Times" w:hAnsi="Times"/>
          <w:spacing w:val="38"/>
        </w:rPr>
        <w:t xml:space="preserve"> </w:t>
      </w:r>
      <w:r>
        <w:rPr>
          <w:rFonts w:cs="Times" w:ascii="Times" w:hAnsi="Times"/>
          <w:spacing w:val="-3"/>
        </w:rPr>
        <w:t>per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2"/>
        </w:rPr>
        <w:t>le</w:t>
      </w:r>
      <w:r>
        <w:rPr>
          <w:rFonts w:cs="Times" w:ascii="Times" w:hAnsi="Times"/>
          <w:spacing w:val="39"/>
        </w:rPr>
        <w:t xml:space="preserve"> </w:t>
      </w:r>
      <w:r>
        <w:rPr>
          <w:rFonts w:cs="Times" w:ascii="Times" w:hAnsi="Times"/>
          <w:spacing w:val="-2"/>
        </w:rPr>
        <w:t>finalità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2"/>
        </w:rPr>
        <w:t>sopra</w:t>
      </w:r>
      <w:r>
        <w:rPr>
          <w:rFonts w:cs="Times" w:ascii="Times" w:hAnsi="Times"/>
          <w:spacing w:val="39"/>
        </w:rPr>
        <w:t xml:space="preserve"> </w:t>
      </w:r>
      <w:r>
        <w:rPr>
          <w:rFonts w:cs="Times" w:ascii="Times" w:hAnsi="Times"/>
          <w:spacing w:val="-2"/>
        </w:rPr>
        <w:t>descritte,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3"/>
        </w:rPr>
        <w:t>previa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3"/>
        </w:rPr>
        <w:t>designazione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2"/>
        </w:rPr>
        <w:t>in</w:t>
      </w:r>
      <w:r>
        <w:rPr>
          <w:rFonts w:cs="Times" w:ascii="Times" w:hAnsi="Times"/>
          <w:spacing w:val="39"/>
        </w:rPr>
        <w:t xml:space="preserve"> </w:t>
      </w:r>
      <w:r>
        <w:rPr>
          <w:rFonts w:cs="Times" w:ascii="Times" w:hAnsi="Times"/>
          <w:spacing w:val="-2"/>
        </w:rPr>
        <w:t>qualità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38"/>
        </w:rPr>
        <w:t xml:space="preserve"> </w:t>
      </w:r>
      <w:r>
        <w:rPr>
          <w:rFonts w:cs="Times" w:ascii="Times" w:hAnsi="Times"/>
          <w:spacing w:val="-2"/>
        </w:rPr>
        <w:t>Responsabili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2"/>
        </w:rPr>
        <w:t>del</w:t>
      </w:r>
      <w:r>
        <w:rPr>
          <w:rFonts w:cs="Times" w:ascii="Times" w:hAnsi="Times"/>
          <w:spacing w:val="51"/>
        </w:rPr>
        <w:t xml:space="preserve"> </w:t>
      </w:r>
      <w:r>
        <w:rPr>
          <w:rFonts w:cs="Times" w:ascii="Times" w:hAnsi="Times"/>
          <w:spacing w:val="-2"/>
        </w:rPr>
        <w:t>trattamento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comunque</w:t>
      </w:r>
      <w:r>
        <w:rPr>
          <w:rFonts w:cs="Times" w:ascii="Times" w:hAnsi="Times"/>
          <w:spacing w:val="-6"/>
        </w:rPr>
        <w:t xml:space="preserve"> </w:t>
      </w:r>
      <w:r>
        <w:rPr>
          <w:rFonts w:cs="Times" w:ascii="Times" w:hAnsi="Times"/>
          <w:spacing w:val="-2"/>
        </w:rPr>
        <w:t>garantendo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il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medesimo</w:t>
      </w:r>
      <w:r>
        <w:rPr>
          <w:rFonts w:cs="Times" w:ascii="Times" w:hAnsi="Times"/>
          <w:spacing w:val="-3"/>
        </w:rPr>
        <w:t xml:space="preserve"> livello</w:t>
      </w:r>
      <w:r>
        <w:rPr>
          <w:rFonts w:cs="Times" w:ascii="Times" w:hAnsi="Times"/>
          <w:spacing w:val="-2"/>
        </w:rPr>
        <w:t xml:space="preserve"> di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3"/>
        </w:rPr>
        <w:t>protezione;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220" w:leader="none"/>
          <w:tab w:val="left" w:pos="720" w:leader="none"/>
        </w:tabs>
        <w:spacing w:lineRule="auto" w:line="348" w:before="65" w:after="0"/>
        <w:ind w:left="720" w:right="120" w:hanging="720"/>
        <w:rPr>
          <w:rFonts w:ascii="Times" w:hAnsi="Times" w:cs="Times"/>
        </w:rPr>
      </w:pPr>
      <w:r>
        <w:rPr>
          <w:rFonts w:cs="Times" w:ascii="Times" w:hAnsi="Times"/>
          <w:spacing w:val="-2"/>
        </w:rPr>
        <w:t>Altre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3"/>
        </w:rPr>
        <w:t>Amministrazioni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pubbliche,</w:t>
      </w:r>
      <w:r>
        <w:rPr>
          <w:rFonts w:cs="Times" w:ascii="Times" w:hAnsi="Times"/>
        </w:rPr>
        <w:t xml:space="preserve"> cui 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</w:rPr>
        <w:t xml:space="preserve">i 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potranno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essere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  <w:spacing w:val="-2"/>
        </w:rPr>
        <w:t>comunicati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per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3"/>
        </w:rPr>
        <w:t>adempimenti</w:t>
      </w:r>
      <w:r>
        <w:rPr>
          <w:rFonts w:cs="Times" w:ascii="Times" w:hAnsi="Times"/>
          <w:spacing w:val="70"/>
        </w:rPr>
        <w:t xml:space="preserve"> </w:t>
      </w:r>
      <w:r>
        <w:rPr>
          <w:rFonts w:cs="Times" w:ascii="Times" w:hAnsi="Times"/>
          <w:spacing w:val="-3"/>
        </w:rPr>
        <w:t>procedimentali;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220" w:leader="none"/>
          <w:tab w:val="left" w:pos="720" w:leader="none"/>
        </w:tabs>
        <w:spacing w:lineRule="auto" w:line="348" w:before="72" w:after="0"/>
        <w:ind w:left="720" w:right="118" w:hanging="720"/>
        <w:rPr>
          <w:rFonts w:ascii="Times" w:hAnsi="Times" w:cs="Times"/>
        </w:rPr>
      </w:pPr>
      <w:r>
        <w:rPr>
          <w:rFonts w:cs="Times" w:ascii="Times" w:hAnsi="Times"/>
          <w:spacing w:val="-2"/>
        </w:rPr>
        <w:t>Altri</w:t>
      </w:r>
      <w:r>
        <w:rPr>
          <w:rFonts w:cs="Times" w:ascii="Times" w:hAnsi="Times"/>
          <w:spacing w:val="-8"/>
        </w:rPr>
        <w:t xml:space="preserve"> </w:t>
      </w:r>
      <w:r>
        <w:rPr>
          <w:rFonts w:cs="Times" w:ascii="Times" w:hAnsi="Times"/>
          <w:spacing w:val="-2"/>
        </w:rPr>
        <w:t>concorrenti</w:t>
      </w:r>
      <w:r>
        <w:rPr>
          <w:rFonts w:cs="Times" w:ascii="Times" w:hAnsi="Times"/>
          <w:spacing w:val="-7"/>
        </w:rPr>
        <w:t xml:space="preserve"> </w:t>
      </w:r>
      <w:r>
        <w:rPr>
          <w:rFonts w:cs="Times" w:ascii="Times" w:hAnsi="Times"/>
        </w:rPr>
        <w:t>che</w:t>
      </w:r>
      <w:r>
        <w:rPr>
          <w:rFonts w:cs="Times" w:ascii="Times" w:hAnsi="Times"/>
          <w:spacing w:val="-12"/>
        </w:rPr>
        <w:t xml:space="preserve"> </w:t>
      </w:r>
      <w:r>
        <w:rPr>
          <w:rFonts w:cs="Times" w:ascii="Times" w:hAnsi="Times"/>
          <w:spacing w:val="-2"/>
        </w:rPr>
        <w:t>facciano</w:t>
      </w:r>
      <w:r>
        <w:rPr>
          <w:rFonts w:cs="Times" w:ascii="Times" w:hAnsi="Times"/>
          <w:spacing w:val="-7"/>
        </w:rPr>
        <w:t xml:space="preserve"> </w:t>
      </w:r>
      <w:r>
        <w:rPr>
          <w:rFonts w:cs="Times" w:ascii="Times" w:hAnsi="Times"/>
          <w:spacing w:val="-2"/>
        </w:rPr>
        <w:t>richiesta</w:t>
      </w:r>
      <w:r>
        <w:rPr>
          <w:rFonts w:cs="Times" w:ascii="Times" w:hAnsi="Times"/>
          <w:spacing w:val="-8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-8"/>
        </w:rPr>
        <w:t xml:space="preserve"> </w:t>
      </w:r>
      <w:r>
        <w:rPr>
          <w:rFonts w:cs="Times" w:ascii="Times" w:hAnsi="Times"/>
          <w:spacing w:val="-2"/>
        </w:rPr>
        <w:t>accesso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  <w:spacing w:val="-2"/>
        </w:rPr>
        <w:t>ai</w:t>
      </w:r>
      <w:r>
        <w:rPr>
          <w:rFonts w:cs="Times" w:ascii="Times" w:hAnsi="Times"/>
          <w:spacing w:val="-8"/>
        </w:rPr>
        <w:t xml:space="preserve"> </w:t>
      </w:r>
      <w:r>
        <w:rPr>
          <w:rFonts w:cs="Times" w:ascii="Times" w:hAnsi="Times"/>
          <w:spacing w:val="-2"/>
        </w:rPr>
        <w:t>documenti</w:t>
      </w:r>
      <w:r>
        <w:rPr>
          <w:rFonts w:cs="Times" w:ascii="Times" w:hAnsi="Times"/>
          <w:spacing w:val="-7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  <w:spacing w:val="-2"/>
        </w:rPr>
        <w:t>gara,</w:t>
      </w:r>
      <w:r>
        <w:rPr>
          <w:rFonts w:cs="Times" w:ascii="Times" w:hAnsi="Times"/>
          <w:spacing w:val="-8"/>
        </w:rPr>
        <w:t xml:space="preserve"> </w:t>
      </w:r>
      <w:r>
        <w:rPr>
          <w:rFonts w:cs="Times" w:ascii="Times" w:hAnsi="Times"/>
          <w:spacing w:val="-2"/>
        </w:rPr>
        <w:t>secondo</w:t>
      </w:r>
      <w:r>
        <w:rPr>
          <w:rFonts w:cs="Times" w:ascii="Times" w:hAnsi="Times"/>
          <w:spacing w:val="-7"/>
        </w:rPr>
        <w:t xml:space="preserve"> </w:t>
      </w:r>
      <w:r>
        <w:rPr>
          <w:rFonts w:cs="Times" w:ascii="Times" w:hAnsi="Times"/>
          <w:spacing w:val="-2"/>
        </w:rPr>
        <w:t>le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  <w:spacing w:val="-2"/>
        </w:rPr>
        <w:t>modalità</w:t>
      </w:r>
      <w:r>
        <w:rPr>
          <w:rFonts w:cs="Times" w:ascii="Times" w:hAnsi="Times"/>
          <w:spacing w:val="-7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-9"/>
        </w:rPr>
        <w:t xml:space="preserve"> </w:t>
      </w:r>
      <w:r>
        <w:rPr>
          <w:rFonts w:cs="Times" w:ascii="Times" w:hAnsi="Times"/>
          <w:spacing w:val="-2"/>
        </w:rPr>
        <w:t>nei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2"/>
        </w:rPr>
        <w:t>limiti di quanto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previsto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3"/>
        </w:rPr>
        <w:t>dalla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vigente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3"/>
        </w:rPr>
        <w:t>normativa</w:t>
      </w:r>
      <w:r>
        <w:rPr>
          <w:rFonts w:cs="Times" w:ascii="Times" w:hAnsi="Times"/>
          <w:spacing w:val="-2"/>
        </w:rPr>
        <w:t xml:space="preserve"> in</w:t>
      </w:r>
      <w:r>
        <w:rPr>
          <w:rFonts w:cs="Times" w:ascii="Times" w:hAnsi="Times"/>
          <w:spacing w:val="-3"/>
        </w:rPr>
        <w:t xml:space="preserve"> materia;</w:t>
      </w:r>
    </w:p>
    <w:p>
      <w:pPr>
        <w:pStyle w:val="Normal"/>
        <w:widowControl w:val="false"/>
        <w:numPr>
          <w:ilvl w:val="0"/>
          <w:numId w:val="1"/>
        </w:numPr>
        <w:tabs>
          <w:tab w:val="left" w:pos="220" w:leader="none"/>
          <w:tab w:val="left" w:pos="720" w:leader="none"/>
        </w:tabs>
        <w:spacing w:before="74" w:after="0"/>
        <w:ind w:left="720" w:hanging="720"/>
        <w:jc w:val="both"/>
        <w:rPr>
          <w:rFonts w:ascii="Times" w:hAnsi="Times" w:cs="Times"/>
        </w:rPr>
      </w:pPr>
      <w:r>
        <w:rPr>
          <w:rFonts w:cs="Times" w:ascii="Times" w:hAnsi="Times"/>
          <w:spacing w:val="-2"/>
        </w:rPr>
        <w:t>Legali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incaricati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per la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tutela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della CUC</w:t>
      </w:r>
      <w:r>
        <w:rPr>
          <w:rFonts w:cs="Times" w:ascii="Times" w:hAnsi="Times"/>
        </w:rPr>
        <w:t xml:space="preserve"> in </w:t>
      </w:r>
      <w:r>
        <w:rPr>
          <w:rFonts w:cs="Times" w:ascii="Times" w:hAnsi="Times"/>
          <w:spacing w:val="-2"/>
        </w:rPr>
        <w:t>sede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giudiziaria.</w:t>
      </w:r>
    </w:p>
    <w:p>
      <w:pPr>
        <w:pStyle w:val="Normal"/>
        <w:widowControl w:val="false"/>
        <w:spacing w:lineRule="auto" w:line="355" w:before="184" w:after="0"/>
        <w:ind w:right="108" w:hanging="0"/>
        <w:jc w:val="both"/>
        <w:rPr>
          <w:rFonts w:ascii="Times" w:hAnsi="Times" w:cs="Times"/>
        </w:rPr>
      </w:pPr>
      <w:r>
        <w:rPr>
          <w:rFonts w:cs="Times" w:ascii="Times" w:hAnsi="Times"/>
        </w:rPr>
        <w:t>In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ogni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2"/>
        </w:rPr>
        <w:t>caso,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  <w:spacing w:val="-3"/>
        </w:rPr>
        <w:t>operazioni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comunicazione</w:t>
      </w:r>
      <w:r>
        <w:rPr>
          <w:rFonts w:cs="Times" w:ascii="Times" w:hAnsi="Times"/>
          <w:spacing w:val="8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3"/>
        </w:rPr>
        <w:t>diffusione</w:t>
      </w:r>
      <w:r>
        <w:rPr>
          <w:rFonts w:cs="Times" w:ascii="Times" w:hAnsi="Times"/>
          <w:spacing w:val="8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3"/>
        </w:rPr>
        <w:t>dati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personali,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  <w:spacing w:val="-3"/>
        </w:rPr>
        <w:t>diversi</w:t>
      </w:r>
      <w:r>
        <w:rPr>
          <w:rFonts w:cs="Times" w:ascii="Times" w:hAnsi="Times"/>
          <w:spacing w:val="8"/>
        </w:rPr>
        <w:t xml:space="preserve"> </w:t>
      </w:r>
      <w:r>
        <w:rPr>
          <w:rFonts w:cs="Times" w:ascii="Times" w:hAnsi="Times"/>
          <w:spacing w:val="-2"/>
        </w:rPr>
        <w:t>da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2"/>
        </w:rPr>
        <w:t>quelli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sensibili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65"/>
        </w:rPr>
        <w:t xml:space="preserve"> </w:t>
      </w:r>
      <w:r>
        <w:rPr>
          <w:rFonts w:cs="Times" w:ascii="Times" w:hAnsi="Times"/>
          <w:spacing w:val="-2"/>
        </w:rPr>
        <w:t>giudiziari,</w:t>
      </w:r>
      <w:r>
        <w:rPr>
          <w:rFonts w:cs="Times" w:ascii="Times" w:hAnsi="Times"/>
          <w:spacing w:val="53"/>
        </w:rPr>
        <w:t xml:space="preserve"> </w:t>
      </w:r>
      <w:r>
        <w:rPr>
          <w:rFonts w:cs="Times" w:ascii="Times" w:hAnsi="Times"/>
          <w:spacing w:val="-2"/>
        </w:rPr>
        <w:t>potranno</w:t>
      </w:r>
      <w:r>
        <w:rPr>
          <w:rFonts w:cs="Times" w:ascii="Times" w:hAnsi="Times"/>
          <w:spacing w:val="49"/>
        </w:rPr>
        <w:t xml:space="preserve"> </w:t>
      </w:r>
      <w:r>
        <w:rPr>
          <w:rFonts w:cs="Times" w:ascii="Times" w:hAnsi="Times"/>
          <w:spacing w:val="-2"/>
        </w:rPr>
        <w:t>essere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effettuate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3"/>
        </w:rPr>
        <w:t>dalla Unione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nel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2"/>
        </w:rPr>
        <w:t>rispetto</w:t>
      </w:r>
      <w:r>
        <w:rPr>
          <w:rFonts w:cs="Times" w:ascii="Times" w:hAnsi="Times"/>
          <w:spacing w:val="59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46"/>
        </w:rPr>
        <w:t xml:space="preserve"> </w:t>
      </w:r>
      <w:r>
        <w:rPr>
          <w:rFonts w:cs="Times" w:ascii="Times" w:hAnsi="Times"/>
          <w:spacing w:val="-2"/>
        </w:rPr>
        <w:t>quanto</w:t>
      </w:r>
      <w:r>
        <w:rPr>
          <w:rFonts w:cs="Times" w:ascii="Times" w:hAnsi="Times"/>
          <w:spacing w:val="52"/>
        </w:rPr>
        <w:t xml:space="preserve"> </w:t>
      </w:r>
      <w:r>
        <w:rPr>
          <w:rFonts w:cs="Times" w:ascii="Times" w:hAnsi="Times"/>
          <w:spacing w:val="-3"/>
        </w:rPr>
        <w:t>previsto</w:t>
      </w:r>
      <w:r>
        <w:rPr>
          <w:rFonts w:cs="Times" w:ascii="Times" w:hAnsi="Times"/>
          <w:spacing w:val="55"/>
        </w:rPr>
        <w:t xml:space="preserve"> </w:t>
      </w:r>
      <w:r>
        <w:rPr>
          <w:rFonts w:cs="Times" w:ascii="Times" w:hAnsi="Times"/>
          <w:spacing w:val="-3"/>
        </w:rPr>
        <w:t>Regolamento</w:t>
      </w:r>
      <w:r>
        <w:rPr>
          <w:rFonts w:cs="Times" w:ascii="Times" w:hAnsi="Times"/>
          <w:spacing w:val="93"/>
        </w:rPr>
        <w:t xml:space="preserve"> </w:t>
      </w:r>
      <w:r>
        <w:rPr>
          <w:rFonts w:cs="Times" w:ascii="Times" w:hAnsi="Times"/>
          <w:spacing w:val="-2"/>
        </w:rPr>
        <w:t>UE/2016/679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(GDPR).</w:t>
      </w:r>
    </w:p>
    <w:p>
      <w:pPr>
        <w:pStyle w:val="Normal"/>
        <w:widowControl w:val="false"/>
        <w:spacing w:before="63" w:after="0"/>
        <w:ind w:left="112" w:hanging="0"/>
        <w:jc w:val="both"/>
        <w:rPr>
          <w:rFonts w:ascii="Times" w:hAnsi="Times" w:cs="Times"/>
        </w:rPr>
      </w:pPr>
      <w:r>
        <w:rPr>
          <w:rFonts w:cs="Times" w:ascii="Times" w:hAnsi="Times"/>
        </w:rPr>
        <w:t>I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personali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non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saranno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trasferiti</w:t>
      </w:r>
      <w:r>
        <w:rPr>
          <w:rFonts w:cs="Times" w:ascii="Times" w:hAnsi="Times"/>
        </w:rPr>
        <w:t xml:space="preserve"> al</w:t>
      </w:r>
      <w:r>
        <w:rPr>
          <w:rFonts w:cs="Times" w:ascii="Times" w:hAnsi="Times"/>
          <w:spacing w:val="-2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fuori</w:t>
      </w:r>
      <w:r>
        <w:rPr>
          <w:rFonts w:cs="Times" w:ascii="Times" w:hAnsi="Times"/>
          <w:spacing w:val="-3"/>
        </w:rPr>
        <w:t xml:space="preserve"> dell’Unione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Europea.</w:t>
      </w:r>
    </w:p>
    <w:p>
      <w:pPr>
        <w:pStyle w:val="Normal"/>
        <w:widowControl w:val="false"/>
        <w:spacing w:before="186" w:after="0"/>
        <w:ind w:left="112" w:hanging="0"/>
        <w:jc w:val="both"/>
        <w:rPr>
          <w:rFonts w:ascii="Times" w:hAnsi="Times" w:cs="Times"/>
        </w:rPr>
      </w:pPr>
      <w:r>
        <w:rPr>
          <w:rFonts w:cs="Times" w:ascii="Times" w:hAnsi="Times"/>
        </w:rPr>
        <w:t>I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3"/>
        </w:rPr>
        <w:t>dati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verranno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conservati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secondo</w:t>
      </w:r>
      <w:r>
        <w:rPr>
          <w:rFonts w:cs="Times" w:ascii="Times" w:hAnsi="Times"/>
        </w:rPr>
        <w:t xml:space="preserve"> i </w:t>
      </w:r>
      <w:r>
        <w:rPr>
          <w:rFonts w:cs="Times" w:ascii="Times" w:hAnsi="Times"/>
          <w:spacing w:val="-2"/>
        </w:rPr>
        <w:t xml:space="preserve">seguenti </w:t>
      </w:r>
      <w:r>
        <w:rPr>
          <w:rFonts w:cs="Times" w:ascii="Times" w:hAnsi="Times"/>
          <w:spacing w:val="-3"/>
        </w:rPr>
        <w:t>criteri: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220" w:leader="none"/>
          <w:tab w:val="left" w:pos="720" w:leader="none"/>
        </w:tabs>
        <w:spacing w:lineRule="auto" w:line="360" w:before="186" w:after="0"/>
        <w:ind w:left="720" w:right="120" w:hanging="720"/>
        <w:rPr>
          <w:rFonts w:ascii="Times" w:hAnsi="Times" w:cs="Times"/>
        </w:rPr>
      </w:pPr>
      <w:r>
        <w:rPr>
          <w:rFonts w:cs="Times" w:ascii="Times" w:hAnsi="Times"/>
          <w:spacing w:val="-2"/>
        </w:rPr>
        <w:t>per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un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arco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tempo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non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 xml:space="preserve">superiore </w:t>
      </w:r>
      <w:r>
        <w:rPr>
          <w:rFonts w:cs="Times" w:ascii="Times" w:hAnsi="Times"/>
        </w:rPr>
        <w:t>a</w:t>
      </w:r>
      <w:r>
        <w:rPr>
          <w:rFonts w:cs="Times" w:ascii="Times" w:hAnsi="Times"/>
          <w:spacing w:val="-2"/>
        </w:rPr>
        <w:t xml:space="preserve"> quello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necessario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al raggiungimento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delle finalità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per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</w:rPr>
        <w:t>i</w:t>
      </w:r>
      <w:r>
        <w:rPr>
          <w:rFonts w:cs="Times" w:ascii="Times" w:hAnsi="Times"/>
          <w:spacing w:val="51"/>
        </w:rPr>
        <w:t xml:space="preserve"> </w:t>
      </w:r>
      <w:r>
        <w:rPr>
          <w:rFonts w:cs="Times" w:ascii="Times" w:hAnsi="Times"/>
          <w:spacing w:val="-2"/>
        </w:rPr>
        <w:t>quali essi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sono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trattati;</w:t>
      </w:r>
    </w:p>
    <w:p>
      <w:pPr>
        <w:pStyle w:val="Normal"/>
        <w:widowControl w:val="false"/>
        <w:numPr>
          <w:ilvl w:val="0"/>
          <w:numId w:val="2"/>
        </w:numPr>
        <w:tabs>
          <w:tab w:val="left" w:pos="220" w:leader="none"/>
          <w:tab w:val="left" w:pos="720" w:leader="none"/>
        </w:tabs>
        <w:spacing w:before="61" w:after="0"/>
        <w:ind w:left="720" w:hanging="720"/>
        <w:rPr>
          <w:rFonts w:ascii="Times" w:hAnsi="Times" w:cs="Times"/>
        </w:rPr>
      </w:pPr>
      <w:r>
        <w:rPr>
          <w:rFonts w:cs="Times" w:ascii="Times" w:hAnsi="Times"/>
          <w:spacing w:val="-2"/>
        </w:rPr>
        <w:t>per</w:t>
      </w:r>
      <w:r>
        <w:rPr>
          <w:rFonts w:cs="Times" w:ascii="Times" w:hAnsi="Times"/>
          <w:spacing w:val="44"/>
        </w:rPr>
        <w:t xml:space="preserve"> </w:t>
      </w:r>
      <w:r>
        <w:rPr>
          <w:rFonts w:cs="Times" w:ascii="Times" w:hAnsi="Times"/>
        </w:rPr>
        <w:t>un</w:t>
      </w:r>
      <w:r>
        <w:rPr>
          <w:rFonts w:cs="Times" w:ascii="Times" w:hAnsi="Times"/>
          <w:spacing w:val="43"/>
        </w:rPr>
        <w:t xml:space="preserve"> </w:t>
      </w:r>
      <w:r>
        <w:rPr>
          <w:rFonts w:cs="Times" w:ascii="Times" w:hAnsi="Times"/>
        </w:rPr>
        <w:t>arco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42"/>
        </w:rPr>
        <w:t xml:space="preserve"> </w:t>
      </w:r>
      <w:r>
        <w:rPr>
          <w:rFonts w:cs="Times" w:ascii="Times" w:hAnsi="Times"/>
          <w:spacing w:val="-2"/>
        </w:rPr>
        <w:t>tempo</w:t>
      </w:r>
      <w:r>
        <w:rPr>
          <w:rFonts w:cs="Times" w:ascii="Times" w:hAnsi="Times"/>
          <w:spacing w:val="43"/>
        </w:rPr>
        <w:t xml:space="preserve"> </w:t>
      </w:r>
      <w:r>
        <w:rPr>
          <w:rFonts w:cs="Times" w:ascii="Times" w:hAnsi="Times"/>
          <w:spacing w:val="-2"/>
        </w:rPr>
        <w:t>non</w:t>
      </w:r>
      <w:r>
        <w:rPr>
          <w:rFonts w:cs="Times" w:ascii="Times" w:hAnsi="Times"/>
          <w:spacing w:val="43"/>
        </w:rPr>
        <w:t xml:space="preserve"> </w:t>
      </w:r>
      <w:r>
        <w:rPr>
          <w:rFonts w:cs="Times" w:ascii="Times" w:hAnsi="Times"/>
          <w:spacing w:val="-2"/>
        </w:rPr>
        <w:t>superiore</w:t>
      </w:r>
      <w:r>
        <w:rPr>
          <w:rFonts w:cs="Times" w:ascii="Times" w:hAnsi="Times"/>
          <w:spacing w:val="44"/>
        </w:rPr>
        <w:t xml:space="preserve"> </w:t>
      </w:r>
      <w:r>
        <w:rPr>
          <w:rFonts w:cs="Times" w:ascii="Times" w:hAnsi="Times"/>
        </w:rPr>
        <w:t>a</w:t>
      </w:r>
      <w:r>
        <w:rPr>
          <w:rFonts w:cs="Times" w:ascii="Times" w:hAnsi="Times"/>
          <w:spacing w:val="40"/>
        </w:rPr>
        <w:t xml:space="preserve"> </w:t>
      </w:r>
      <w:r>
        <w:rPr>
          <w:rFonts w:cs="Times" w:ascii="Times" w:hAnsi="Times"/>
          <w:spacing w:val="-2"/>
        </w:rPr>
        <w:t>quello</w:t>
      </w:r>
      <w:r>
        <w:rPr>
          <w:rFonts w:cs="Times" w:ascii="Times" w:hAnsi="Times"/>
          <w:spacing w:val="43"/>
        </w:rPr>
        <w:t xml:space="preserve"> </w:t>
      </w:r>
      <w:r>
        <w:rPr>
          <w:rFonts w:cs="Times" w:ascii="Times" w:hAnsi="Times"/>
          <w:spacing w:val="-2"/>
        </w:rPr>
        <w:t>necessario</w:t>
      </w:r>
      <w:r>
        <w:rPr>
          <w:rFonts w:cs="Times" w:ascii="Times" w:hAnsi="Times"/>
          <w:spacing w:val="43"/>
        </w:rPr>
        <w:t xml:space="preserve"> </w:t>
      </w:r>
      <w:r>
        <w:rPr>
          <w:rFonts w:cs="Times" w:ascii="Times" w:hAnsi="Times"/>
          <w:spacing w:val="-2"/>
        </w:rPr>
        <w:t>all’adempimento</w:t>
      </w:r>
      <w:r>
        <w:rPr>
          <w:rFonts w:cs="Times" w:ascii="Times" w:hAnsi="Times"/>
          <w:spacing w:val="44"/>
        </w:rPr>
        <w:t xml:space="preserve"> </w:t>
      </w:r>
      <w:r>
        <w:rPr>
          <w:rFonts w:cs="Times" w:ascii="Times" w:hAnsi="Times"/>
          <w:spacing w:val="-2"/>
        </w:rPr>
        <w:t>degli</w:t>
      </w:r>
      <w:r>
        <w:rPr>
          <w:rFonts w:cs="Times" w:ascii="Times" w:hAnsi="Times"/>
          <w:spacing w:val="42"/>
        </w:rPr>
        <w:t xml:space="preserve"> </w:t>
      </w:r>
      <w:r>
        <w:rPr>
          <w:rFonts w:cs="Times" w:ascii="Times" w:hAnsi="Times"/>
          <w:spacing w:val="-2"/>
        </w:rPr>
        <w:t xml:space="preserve">obblighi </w:t>
      </w:r>
      <w:r>
        <w:rPr>
          <w:rFonts w:cs="Times" w:ascii="Times" w:hAnsi="Times"/>
          <w:spacing w:val="-3"/>
        </w:rPr>
        <w:t>normativi.</w:t>
      </w:r>
    </w:p>
    <w:p>
      <w:pPr>
        <w:pStyle w:val="Normal"/>
        <w:widowControl w:val="false"/>
        <w:spacing w:lineRule="auto" w:line="355" w:before="186" w:after="0"/>
        <w:ind w:right="112" w:hanging="0"/>
        <w:jc w:val="both"/>
        <w:rPr>
          <w:rFonts w:ascii="Times" w:hAnsi="Times" w:cs="Times"/>
        </w:rPr>
      </w:pPr>
      <w:r>
        <w:rPr>
          <w:rFonts w:cs="Times" w:ascii="Times" w:hAnsi="Times"/>
        </w:rPr>
        <w:t>A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tal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fine,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anche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3"/>
        </w:rPr>
        <w:t>mediante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2"/>
        </w:rPr>
        <w:t>controlli</w:t>
      </w:r>
      <w:r>
        <w:rPr>
          <w:rFonts w:cs="Times" w:ascii="Times" w:hAnsi="Times"/>
          <w:spacing w:val="21"/>
        </w:rPr>
        <w:t xml:space="preserve"> </w:t>
      </w:r>
      <w:r>
        <w:rPr>
          <w:rFonts w:cs="Times" w:ascii="Times" w:hAnsi="Times"/>
          <w:spacing w:val="-2"/>
        </w:rPr>
        <w:t>periodici,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2"/>
        </w:rPr>
        <w:t>verrà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2"/>
        </w:rPr>
        <w:t>verificata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costantemente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2"/>
        </w:rPr>
        <w:t>la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2"/>
        </w:rPr>
        <w:t>stretta</w:t>
      </w:r>
      <w:r>
        <w:rPr>
          <w:rFonts w:cs="Times" w:ascii="Times" w:hAnsi="Times"/>
          <w:spacing w:val="22"/>
        </w:rPr>
        <w:t xml:space="preserve"> </w:t>
      </w:r>
      <w:r>
        <w:rPr>
          <w:rFonts w:cs="Times" w:ascii="Times" w:hAnsi="Times"/>
          <w:spacing w:val="-3"/>
        </w:rPr>
        <w:t>pertinenza,</w:t>
      </w:r>
      <w:r>
        <w:rPr>
          <w:rFonts w:cs="Times" w:ascii="Times" w:hAnsi="Times"/>
          <w:spacing w:val="72"/>
        </w:rPr>
        <w:t xml:space="preserve"> </w:t>
      </w:r>
      <w:r>
        <w:rPr>
          <w:rFonts w:cs="Times" w:ascii="Times" w:hAnsi="Times"/>
          <w:spacing w:val="-2"/>
        </w:rPr>
        <w:t>non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3"/>
        </w:rPr>
        <w:t>eccedenza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3"/>
        </w:rPr>
        <w:t>indispensabilità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  <w:spacing w:val="12"/>
        </w:rPr>
        <w:t xml:space="preserve"> </w:t>
      </w:r>
      <w:r>
        <w:rPr>
          <w:rFonts w:cs="Times" w:ascii="Times" w:hAnsi="Times"/>
          <w:spacing w:val="-2"/>
        </w:rPr>
        <w:t>rispetto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2"/>
        </w:rPr>
        <w:t>al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2"/>
        </w:rPr>
        <w:t>perseguimento</w:t>
      </w:r>
      <w:r>
        <w:rPr>
          <w:rFonts w:cs="Times" w:ascii="Times" w:hAnsi="Times"/>
          <w:spacing w:val="12"/>
        </w:rPr>
        <w:t xml:space="preserve"> </w:t>
      </w:r>
      <w:r>
        <w:rPr>
          <w:rFonts w:cs="Times" w:ascii="Times" w:hAnsi="Times"/>
          <w:spacing w:val="-3"/>
        </w:rPr>
        <w:t>delle</w:t>
      </w:r>
      <w:r>
        <w:rPr>
          <w:rFonts w:cs="Times" w:ascii="Times" w:hAnsi="Times"/>
          <w:spacing w:val="12"/>
        </w:rPr>
        <w:t xml:space="preserve"> </w:t>
      </w:r>
      <w:r>
        <w:rPr>
          <w:rFonts w:cs="Times" w:ascii="Times" w:hAnsi="Times"/>
          <w:spacing w:val="-2"/>
        </w:rPr>
        <w:t>finalità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2"/>
        </w:rPr>
        <w:t>sopra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3"/>
        </w:rPr>
        <w:t>descritte.</w:t>
      </w:r>
      <w:r>
        <w:rPr>
          <w:rFonts w:cs="Times" w:ascii="Times" w:hAnsi="Times"/>
          <w:spacing w:val="13"/>
        </w:rPr>
        <w:t xml:space="preserve"> </w:t>
      </w:r>
      <w:r>
        <w:rPr>
          <w:rFonts w:cs="Times" w:ascii="Times" w:hAnsi="Times"/>
        </w:rPr>
        <w:t>I</w:t>
      </w:r>
      <w:r>
        <w:rPr>
          <w:rFonts w:cs="Times" w:ascii="Times" w:hAnsi="Times"/>
          <w:spacing w:val="93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  <w:spacing w:val="18"/>
        </w:rPr>
        <w:t xml:space="preserve"> </w:t>
      </w:r>
      <w:r>
        <w:rPr>
          <w:rFonts w:cs="Times" w:ascii="Times" w:hAnsi="Times"/>
          <w:spacing w:val="-2"/>
        </w:rPr>
        <w:t>che,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anche</w:t>
      </w:r>
      <w:r>
        <w:rPr>
          <w:rFonts w:cs="Times" w:ascii="Times" w:hAnsi="Times"/>
          <w:spacing w:val="17"/>
        </w:rPr>
        <w:t xml:space="preserve"> </w:t>
      </w:r>
      <w:r>
        <w:rPr>
          <w:rFonts w:cs="Times" w:ascii="Times" w:hAnsi="Times"/>
        </w:rPr>
        <w:t>a</w:t>
      </w:r>
      <w:r>
        <w:rPr>
          <w:rFonts w:cs="Times" w:ascii="Times" w:hAnsi="Times"/>
          <w:spacing w:val="17"/>
        </w:rPr>
        <w:t xml:space="preserve"> </w:t>
      </w:r>
      <w:r>
        <w:rPr>
          <w:rFonts w:cs="Times" w:ascii="Times" w:hAnsi="Times"/>
          <w:spacing w:val="-2"/>
        </w:rPr>
        <w:t>seguito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3"/>
        </w:rPr>
        <w:t>delle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verifiche,</w:t>
      </w:r>
      <w:r>
        <w:rPr>
          <w:rFonts w:cs="Times" w:ascii="Times" w:hAnsi="Times"/>
          <w:spacing w:val="18"/>
        </w:rPr>
        <w:t xml:space="preserve"> </w:t>
      </w:r>
      <w:r>
        <w:rPr>
          <w:rFonts w:cs="Times" w:ascii="Times" w:hAnsi="Times"/>
          <w:spacing w:val="-2"/>
        </w:rPr>
        <w:t>risultino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eccedenti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17"/>
        </w:rPr>
        <w:t xml:space="preserve"> </w:t>
      </w:r>
      <w:r>
        <w:rPr>
          <w:rFonts w:cs="Times" w:ascii="Times" w:hAnsi="Times"/>
          <w:spacing w:val="-2"/>
        </w:rPr>
        <w:t>non</w:t>
      </w:r>
      <w:r>
        <w:rPr>
          <w:rFonts w:cs="Times" w:ascii="Times" w:hAnsi="Times"/>
          <w:spacing w:val="17"/>
        </w:rPr>
        <w:t xml:space="preserve"> </w:t>
      </w:r>
      <w:r>
        <w:rPr>
          <w:rFonts w:cs="Times" w:ascii="Times" w:hAnsi="Times"/>
          <w:spacing w:val="-3"/>
        </w:rPr>
        <w:t>pertinenti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15"/>
        </w:rPr>
        <w:t xml:space="preserve"> </w:t>
      </w:r>
      <w:r>
        <w:rPr>
          <w:rFonts w:cs="Times" w:ascii="Times" w:hAnsi="Times"/>
          <w:spacing w:val="-2"/>
        </w:rPr>
        <w:t>non</w:t>
      </w:r>
      <w:r>
        <w:rPr>
          <w:rFonts w:cs="Times" w:ascii="Times" w:hAnsi="Times"/>
          <w:spacing w:val="17"/>
        </w:rPr>
        <w:t xml:space="preserve"> </w:t>
      </w:r>
      <w:r>
        <w:rPr>
          <w:rFonts w:cs="Times" w:ascii="Times" w:hAnsi="Times"/>
          <w:spacing w:val="-3"/>
        </w:rPr>
        <w:t>indispensabili</w:t>
      </w:r>
      <w:r>
        <w:rPr>
          <w:rFonts w:cs="Times" w:ascii="Times" w:hAnsi="Times"/>
          <w:spacing w:val="69"/>
        </w:rPr>
        <w:t xml:space="preserve"> </w:t>
      </w:r>
      <w:r>
        <w:rPr>
          <w:rFonts w:cs="Times" w:ascii="Times" w:hAnsi="Times"/>
          <w:spacing w:val="-2"/>
        </w:rPr>
        <w:t>non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</w:rPr>
        <w:t>saranno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  <w:spacing w:val="-3"/>
        </w:rPr>
        <w:t>utilizzati,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salvo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</w:rPr>
        <w:t>che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  <w:spacing w:val="-2"/>
        </w:rPr>
        <w:t>per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3"/>
        </w:rPr>
        <w:t>l'eventuale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conservazione,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</w:rPr>
        <w:t>a</w:t>
      </w:r>
      <w:r>
        <w:rPr>
          <w:rFonts w:cs="Times" w:ascii="Times" w:hAnsi="Times"/>
          <w:spacing w:val="31"/>
        </w:rPr>
        <w:t xml:space="preserve"> </w:t>
      </w:r>
      <w:r>
        <w:rPr>
          <w:rFonts w:cs="Times" w:ascii="Times" w:hAnsi="Times"/>
          <w:spacing w:val="-2"/>
        </w:rPr>
        <w:t>norma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  <w:spacing w:val="-2"/>
        </w:rPr>
        <w:t>legge,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dell'atto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3"/>
        </w:rPr>
        <w:t>del</w:t>
      </w:r>
      <w:r>
        <w:rPr>
          <w:rFonts w:cs="Times" w:ascii="Times" w:hAnsi="Times"/>
          <w:spacing w:val="51"/>
        </w:rPr>
        <w:t xml:space="preserve"> </w:t>
      </w:r>
      <w:r>
        <w:rPr>
          <w:rFonts w:cs="Times" w:ascii="Times" w:hAnsi="Times"/>
          <w:spacing w:val="-2"/>
        </w:rPr>
        <w:t>documento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</w:rPr>
        <w:t>che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li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3"/>
        </w:rPr>
        <w:t>contiene.</w:t>
      </w:r>
    </w:p>
    <w:p>
      <w:pPr>
        <w:pStyle w:val="Normal"/>
        <w:widowControl w:val="false"/>
        <w:spacing w:lineRule="auto" w:line="360" w:before="72" w:after="0"/>
        <w:ind w:right="107" w:hanging="0"/>
        <w:jc w:val="both"/>
        <w:rPr/>
      </w:pPr>
      <w:r>
        <w:rPr>
          <w:rFonts w:cs="Times" w:ascii="Times" w:hAnsi="Times"/>
        </w:rPr>
        <w:t>In</w:t>
      </w:r>
      <w:r>
        <w:rPr>
          <w:rFonts w:cs="Times" w:ascii="Times" w:hAnsi="Times"/>
          <w:spacing w:val="29"/>
        </w:rPr>
        <w:t xml:space="preserve"> </w:t>
      </w:r>
      <w:r>
        <w:rPr>
          <w:rFonts w:cs="Times" w:ascii="Times" w:hAnsi="Times"/>
          <w:spacing w:val="-2"/>
        </w:rPr>
        <w:t>qualunque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  <w:spacing w:val="-2"/>
        </w:rPr>
        <w:t>momento</w:t>
      </w:r>
      <w:r>
        <w:rPr>
          <w:rFonts w:cs="Times" w:ascii="Times" w:hAnsi="Times"/>
          <w:spacing w:val="29"/>
        </w:rPr>
        <w:t xml:space="preserve"> </w:t>
      </w:r>
      <w:r>
        <w:rPr>
          <w:rFonts w:cs="Times" w:ascii="Times" w:hAnsi="Times"/>
          <w:spacing w:val="-2"/>
        </w:rPr>
        <w:t>l’interessato</w:t>
      </w:r>
      <w:r>
        <w:rPr>
          <w:rFonts w:cs="Times" w:ascii="Times" w:hAnsi="Times"/>
          <w:spacing w:val="29"/>
        </w:rPr>
        <w:t xml:space="preserve"> </w:t>
      </w:r>
      <w:r>
        <w:rPr>
          <w:rFonts w:cs="Times" w:ascii="Times" w:hAnsi="Times"/>
          <w:spacing w:val="-2"/>
        </w:rPr>
        <w:t>potrà</w:t>
      </w:r>
      <w:r>
        <w:rPr>
          <w:rFonts w:cs="Times" w:ascii="Times" w:hAnsi="Times"/>
          <w:spacing w:val="29"/>
        </w:rPr>
        <w:t xml:space="preserve"> </w:t>
      </w:r>
      <w:r>
        <w:rPr>
          <w:rFonts w:cs="Times" w:ascii="Times" w:hAnsi="Times"/>
          <w:spacing w:val="-2"/>
        </w:rPr>
        <w:t>esercitare</w:t>
      </w:r>
      <w:r>
        <w:rPr>
          <w:rFonts w:cs="Times" w:ascii="Times" w:hAnsi="Times"/>
          <w:spacing w:val="31"/>
        </w:rPr>
        <w:t xml:space="preserve"> </w:t>
      </w:r>
      <w:r>
        <w:rPr>
          <w:rFonts w:cs="Times" w:ascii="Times" w:hAnsi="Times"/>
        </w:rPr>
        <w:t>i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diritti</w:t>
      </w:r>
      <w:r>
        <w:rPr>
          <w:rFonts w:cs="Times" w:ascii="Times" w:hAnsi="Times"/>
          <w:spacing w:val="36"/>
        </w:rPr>
        <w:t xml:space="preserve"> </w:t>
      </w:r>
      <w:r>
        <w:rPr>
          <w:rFonts w:cs="Times" w:ascii="Times" w:hAnsi="Times"/>
          <w:spacing w:val="-3"/>
        </w:rPr>
        <w:t>previsti</w:t>
      </w:r>
      <w:r>
        <w:rPr>
          <w:rFonts w:cs="Times" w:ascii="Times" w:hAnsi="Times"/>
          <w:spacing w:val="31"/>
        </w:rPr>
        <w:t xml:space="preserve"> </w:t>
      </w:r>
      <w:r>
        <w:rPr>
          <w:rFonts w:cs="Times" w:ascii="Times" w:hAnsi="Times"/>
          <w:spacing w:val="-3"/>
        </w:rPr>
        <w:t>dagli</w:t>
      </w:r>
      <w:r>
        <w:rPr>
          <w:rFonts w:cs="Times" w:ascii="Times" w:hAnsi="Times"/>
          <w:spacing w:val="31"/>
        </w:rPr>
        <w:t xml:space="preserve"> </w:t>
      </w:r>
      <w:r>
        <w:rPr>
          <w:rFonts w:cs="Times" w:ascii="Times" w:hAnsi="Times"/>
          <w:spacing w:val="-2"/>
        </w:rPr>
        <w:t>artt.</w:t>
      </w:r>
      <w:r>
        <w:rPr>
          <w:rFonts w:cs="Times" w:ascii="Times" w:hAnsi="Times"/>
          <w:spacing w:val="30"/>
        </w:rPr>
        <w:t xml:space="preserve"> </w:t>
      </w:r>
      <w:r>
        <w:rPr>
          <w:rFonts w:cs="Times" w:ascii="Times" w:hAnsi="Times"/>
          <w:spacing w:val="-2"/>
        </w:rPr>
        <w:t>dal</w:t>
      </w:r>
      <w:r>
        <w:rPr>
          <w:rFonts w:cs="Times" w:ascii="Times" w:hAnsi="Times"/>
          <w:spacing w:val="29"/>
        </w:rPr>
        <w:t xml:space="preserve"> </w:t>
      </w:r>
      <w:r>
        <w:rPr>
          <w:rFonts w:cs="Times" w:ascii="Times" w:hAnsi="Times"/>
          <w:spacing w:val="-2"/>
        </w:rPr>
        <w:t>15</w:t>
      </w:r>
      <w:r>
        <w:rPr>
          <w:rFonts w:cs="Times" w:ascii="Times" w:hAnsi="Times"/>
          <w:spacing w:val="29"/>
        </w:rPr>
        <w:t xml:space="preserve"> </w:t>
      </w:r>
      <w:r>
        <w:rPr>
          <w:rFonts w:cs="Times" w:ascii="Times" w:hAnsi="Times"/>
        </w:rPr>
        <w:t>a</w:t>
      </w:r>
      <w:r>
        <w:rPr>
          <w:rFonts w:cs="Times" w:ascii="Times" w:hAnsi="Times"/>
          <w:spacing w:val="31"/>
        </w:rPr>
        <w:t xml:space="preserve"> </w:t>
      </w:r>
      <w:r>
        <w:rPr>
          <w:rFonts w:cs="Times" w:ascii="Times" w:hAnsi="Times"/>
          <w:spacing w:val="-2"/>
        </w:rPr>
        <w:t>22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del</w:t>
      </w:r>
      <w:r>
        <w:rPr>
          <w:rFonts w:cs="Times" w:ascii="Times" w:hAnsi="Times"/>
          <w:spacing w:val="66"/>
        </w:rPr>
        <w:t xml:space="preserve"> </w:t>
      </w:r>
      <w:r>
        <w:rPr>
          <w:rFonts w:cs="Times" w:ascii="Times" w:hAnsi="Times"/>
          <w:spacing w:val="-2"/>
        </w:rPr>
        <w:t>Regolamento</w:t>
      </w:r>
      <w:r>
        <w:rPr>
          <w:rFonts w:cs="Times" w:ascii="Times" w:hAnsi="Times"/>
          <w:spacing w:val="5"/>
        </w:rPr>
        <w:t xml:space="preserve"> </w:t>
      </w:r>
      <w:r>
        <w:rPr>
          <w:rFonts w:cs="Times" w:ascii="Times" w:hAnsi="Times"/>
          <w:spacing w:val="-2"/>
        </w:rPr>
        <w:t>UE/2016/679</w:t>
      </w:r>
      <w:r>
        <w:rPr>
          <w:rFonts w:cs="Times" w:ascii="Times" w:hAnsi="Times"/>
          <w:spacing w:val="8"/>
        </w:rPr>
        <w:t xml:space="preserve"> </w:t>
      </w:r>
      <w:r>
        <w:rPr>
          <w:rFonts w:cs="Times" w:ascii="Times" w:hAnsi="Times"/>
          <w:spacing w:val="-3"/>
        </w:rPr>
        <w:t>(GDPR).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</w:rPr>
        <w:t>In</w:t>
      </w:r>
      <w:r>
        <w:rPr>
          <w:rFonts w:cs="Times" w:ascii="Times" w:hAnsi="Times"/>
          <w:spacing w:val="5"/>
        </w:rPr>
        <w:t xml:space="preserve"> </w:t>
      </w:r>
      <w:r>
        <w:rPr>
          <w:rFonts w:cs="Times" w:ascii="Times" w:hAnsi="Times"/>
          <w:spacing w:val="-2"/>
        </w:rPr>
        <w:t>particolare,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  <w:spacing w:val="-2"/>
        </w:rPr>
        <w:t>l’interessato</w:t>
      </w:r>
      <w:r>
        <w:rPr>
          <w:rFonts w:cs="Times" w:ascii="Times" w:hAnsi="Times"/>
          <w:spacing w:val="5"/>
        </w:rPr>
        <w:t xml:space="preserve"> </w:t>
      </w:r>
      <w:r>
        <w:rPr>
          <w:rFonts w:cs="Times" w:ascii="Times" w:hAnsi="Times"/>
        </w:rPr>
        <w:t>ha</w:t>
      </w:r>
      <w:r>
        <w:rPr>
          <w:rFonts w:cs="Times" w:ascii="Times" w:hAnsi="Times"/>
          <w:spacing w:val="5"/>
        </w:rPr>
        <w:t xml:space="preserve"> </w:t>
      </w:r>
      <w:r>
        <w:rPr>
          <w:rFonts w:cs="Times" w:ascii="Times" w:hAnsi="Times"/>
          <w:spacing w:val="-2"/>
        </w:rPr>
        <w:t>il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3"/>
        </w:rPr>
        <w:t>diritto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ottenere</w:t>
      </w:r>
      <w:r>
        <w:rPr>
          <w:rFonts w:cs="Times" w:ascii="Times" w:hAnsi="Times"/>
          <w:spacing w:val="5"/>
        </w:rPr>
        <w:t xml:space="preserve"> </w:t>
      </w:r>
      <w:r>
        <w:rPr>
          <w:rFonts w:cs="Times" w:ascii="Times" w:hAnsi="Times"/>
          <w:spacing w:val="-2"/>
        </w:rPr>
        <w:t>la</w:t>
      </w:r>
      <w:r>
        <w:rPr>
          <w:rFonts w:cs="Times" w:ascii="Times" w:hAnsi="Times"/>
          <w:spacing w:val="5"/>
        </w:rPr>
        <w:t xml:space="preserve"> </w:t>
      </w:r>
      <w:r>
        <w:rPr>
          <w:rFonts w:cs="Times" w:ascii="Times" w:hAnsi="Times"/>
          <w:spacing w:val="-2"/>
        </w:rPr>
        <w:t>conferma</w:t>
      </w:r>
      <w:r>
        <w:rPr>
          <w:rFonts w:cs="Times" w:ascii="Times" w:hAnsi="Times"/>
          <w:spacing w:val="43"/>
        </w:rPr>
        <w:t xml:space="preserve"> </w:t>
      </w:r>
      <w:r>
        <w:rPr>
          <w:rFonts w:cs="Times" w:ascii="Times" w:hAnsi="Times"/>
          <w:spacing w:val="-2"/>
        </w:rPr>
        <w:t>dell’esistenza</w:t>
      </w:r>
      <w:r>
        <w:rPr>
          <w:rFonts w:cs="Times" w:ascii="Times" w:hAnsi="Times"/>
          <w:spacing w:val="-9"/>
        </w:rPr>
        <w:t xml:space="preserve">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-9"/>
        </w:rPr>
        <w:t xml:space="preserve"> </w:t>
      </w:r>
      <w:r>
        <w:rPr>
          <w:rFonts w:cs="Times" w:ascii="Times" w:hAnsi="Times"/>
          <w:spacing w:val="-2"/>
        </w:rPr>
        <w:t>meno</w:t>
      </w:r>
      <w:r>
        <w:rPr>
          <w:rFonts w:cs="Times" w:ascii="Times" w:hAnsi="Times"/>
          <w:spacing w:val="-9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-12"/>
        </w:rPr>
        <w:t xml:space="preserve"> </w:t>
      </w:r>
      <w:r>
        <w:rPr>
          <w:rFonts w:cs="Times" w:ascii="Times" w:hAnsi="Times"/>
          <w:spacing w:val="-2"/>
        </w:rPr>
        <w:t>propri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-12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  <w:spacing w:val="-2"/>
        </w:rPr>
        <w:t>conoscerne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  <w:spacing w:val="-2"/>
        </w:rPr>
        <w:t>il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  <w:spacing w:val="-2"/>
        </w:rPr>
        <w:t>contenuto</w:t>
      </w:r>
      <w:r>
        <w:rPr>
          <w:rFonts w:cs="Times" w:ascii="Times" w:hAnsi="Times"/>
          <w:spacing w:val="-9"/>
        </w:rPr>
        <w:t xml:space="preserve"> </w:t>
      </w:r>
      <w:r>
        <w:rPr>
          <w:rFonts w:cs="Times" w:ascii="Times" w:hAnsi="Times"/>
        </w:rPr>
        <w:t>e</w:t>
      </w:r>
      <w:r>
        <w:rPr>
          <w:rFonts w:cs="Times" w:ascii="Times" w:hAnsi="Times"/>
          <w:spacing w:val="-12"/>
        </w:rPr>
        <w:t xml:space="preserve"> </w:t>
      </w:r>
      <w:r>
        <w:rPr>
          <w:rFonts w:cs="Times" w:ascii="Times" w:hAnsi="Times"/>
          <w:spacing w:val="-2"/>
        </w:rPr>
        <w:t>l’origine,</w:t>
      </w:r>
      <w:r>
        <w:rPr>
          <w:rFonts w:cs="Times" w:ascii="Times" w:hAnsi="Times"/>
          <w:spacing w:val="-8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-11"/>
        </w:rPr>
        <w:t xml:space="preserve"> </w:t>
      </w:r>
      <w:r>
        <w:rPr>
          <w:rFonts w:cs="Times" w:ascii="Times" w:hAnsi="Times"/>
          <w:spacing w:val="-2"/>
        </w:rPr>
        <w:t>verificarne</w:t>
      </w:r>
      <w:r>
        <w:rPr>
          <w:rFonts w:cs="Times" w:ascii="Times" w:hAnsi="Times"/>
          <w:spacing w:val="-12"/>
        </w:rPr>
        <w:t xml:space="preserve"> </w:t>
      </w:r>
      <w:r>
        <w:rPr>
          <w:rFonts w:cs="Times" w:ascii="Times" w:hAnsi="Times"/>
          <w:spacing w:val="-2"/>
        </w:rPr>
        <w:t>l’esattezza</w:t>
      </w:r>
      <w:r>
        <w:rPr>
          <w:rFonts w:cs="Times" w:ascii="Times" w:hAnsi="Times"/>
          <w:spacing w:val="55"/>
        </w:rPr>
        <w:t xml:space="preserve">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chiederne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l’integrazione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l’aggiornamento,</w:t>
      </w:r>
      <w:r>
        <w:rPr>
          <w:rFonts w:cs="Times" w:ascii="Times" w:hAnsi="Times"/>
          <w:spacing w:val="25"/>
        </w:rPr>
        <w:t xml:space="preserve"> </w:t>
      </w:r>
      <w:r>
        <w:rPr>
          <w:rFonts w:cs="Times" w:ascii="Times" w:hAnsi="Times"/>
          <w:spacing w:val="-2"/>
        </w:rPr>
        <w:t>oppure</w:t>
      </w:r>
      <w:r>
        <w:rPr>
          <w:rFonts w:cs="Times" w:ascii="Times" w:hAnsi="Times"/>
          <w:spacing w:val="27"/>
        </w:rPr>
        <w:t xml:space="preserve"> </w:t>
      </w:r>
      <w:r>
        <w:rPr>
          <w:rFonts w:cs="Times" w:ascii="Times" w:hAnsi="Times"/>
          <w:spacing w:val="-2"/>
        </w:rPr>
        <w:t>la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rettifica;</w:t>
      </w:r>
      <w:r>
        <w:rPr>
          <w:rFonts w:cs="Times" w:ascii="Times" w:hAnsi="Times"/>
          <w:spacing w:val="25"/>
        </w:rPr>
        <w:t xml:space="preserve"> </w:t>
      </w:r>
      <w:r>
        <w:rPr>
          <w:rFonts w:cs="Times" w:ascii="Times" w:hAnsi="Times"/>
          <w:spacing w:val="-2"/>
        </w:rPr>
        <w:t>ha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3"/>
        </w:rPr>
        <w:t>altresì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il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  <w:spacing w:val="-2"/>
        </w:rPr>
        <w:t>diritto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26"/>
        </w:rPr>
        <w:t xml:space="preserve"> </w:t>
      </w:r>
      <w:r>
        <w:rPr>
          <w:rFonts w:cs="Times" w:ascii="Times" w:hAnsi="Times"/>
          <w:spacing w:val="-2"/>
        </w:rPr>
        <w:t>chiedere</w:t>
      </w:r>
      <w:r>
        <w:rPr>
          <w:rFonts w:cs="Times" w:ascii="Times" w:hAnsi="Times"/>
          <w:spacing w:val="23"/>
        </w:rPr>
        <w:t xml:space="preserve"> </w:t>
      </w:r>
      <w:r>
        <w:rPr>
          <w:rFonts w:cs="Times" w:ascii="Times" w:hAnsi="Times"/>
          <w:spacing w:val="-2"/>
        </w:rPr>
        <w:t>la</w:t>
      </w:r>
      <w:r>
        <w:rPr>
          <w:rFonts w:cs="Times" w:ascii="Times" w:hAnsi="Times"/>
          <w:spacing w:val="66"/>
        </w:rPr>
        <w:t xml:space="preserve"> </w:t>
      </w:r>
      <w:r>
        <w:rPr>
          <w:rFonts w:cs="Times" w:ascii="Times" w:hAnsi="Times"/>
          <w:spacing w:val="-2"/>
        </w:rPr>
        <w:t xml:space="preserve">cancellazione </w:t>
      </w:r>
      <w:r>
        <w:rPr>
          <w:rFonts w:cs="Times" w:ascii="Times" w:hAnsi="Times"/>
        </w:rPr>
        <w:t>o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2"/>
        </w:rPr>
        <w:t>la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3"/>
        </w:rPr>
        <w:t>limitazione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al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 xml:space="preserve">trattamento, la </w:t>
      </w:r>
      <w:r>
        <w:rPr>
          <w:rFonts w:cs="Times" w:ascii="Times" w:hAnsi="Times"/>
          <w:spacing w:val="-3"/>
        </w:rPr>
        <w:t>trasformazione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in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</w:rPr>
        <w:t xml:space="preserve">forma </w:t>
      </w:r>
      <w:r>
        <w:rPr>
          <w:rFonts w:cs="Times" w:ascii="Times" w:hAnsi="Times"/>
          <w:spacing w:val="-3"/>
        </w:rPr>
        <w:t>anonima</w:t>
      </w:r>
      <w:r>
        <w:rPr>
          <w:rFonts w:cs="Times" w:ascii="Times" w:hAnsi="Times"/>
        </w:rPr>
        <w:t xml:space="preserve"> o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2"/>
        </w:rPr>
        <w:t>il blocco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-3"/>
        </w:rPr>
        <w:t xml:space="preserve"> </w:t>
      </w:r>
      <w:r>
        <w:rPr>
          <w:rFonts w:cs="Times" w:ascii="Times" w:hAnsi="Times"/>
          <w:spacing w:val="-2"/>
        </w:rPr>
        <w:t>dati</w:t>
      </w:r>
      <w:r>
        <w:rPr>
          <w:rFonts w:cs="Times" w:ascii="Times" w:hAnsi="Times"/>
          <w:spacing w:val="70"/>
        </w:rPr>
        <w:t xml:space="preserve"> </w:t>
      </w:r>
      <w:r>
        <w:rPr>
          <w:rFonts w:cs="Times" w:ascii="Times" w:hAnsi="Times"/>
          <w:spacing w:val="-2"/>
        </w:rPr>
        <w:t>trattati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2"/>
        </w:rPr>
        <w:t>in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3"/>
        </w:rPr>
        <w:t>violazione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legge,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2"/>
        </w:rPr>
        <w:t>nonché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di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2"/>
        </w:rPr>
        <w:t>opporsi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in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ogni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caso,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3"/>
        </w:rPr>
        <w:t>per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3"/>
        </w:rPr>
        <w:t>motivi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2"/>
        </w:rPr>
        <w:t>legittimi,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2"/>
        </w:rPr>
        <w:t>al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loro</w:t>
      </w:r>
      <w:r>
        <w:rPr>
          <w:rFonts w:cs="Times" w:ascii="Times" w:hAnsi="Times"/>
          <w:spacing w:val="1"/>
        </w:rPr>
        <w:t xml:space="preserve"> </w:t>
      </w:r>
      <w:r>
        <w:rPr>
          <w:rFonts w:cs="Times" w:ascii="Times" w:hAnsi="Times"/>
          <w:spacing w:val="-3"/>
        </w:rPr>
        <w:t>trattamento</w:t>
      </w:r>
      <w:r>
        <w:rPr>
          <w:rFonts w:cs="Times" w:ascii="Times" w:hAnsi="Times"/>
          <w:spacing w:val="69"/>
        </w:rPr>
        <w:t xml:space="preserve"> </w:t>
      </w:r>
      <w:r>
        <w:rPr>
          <w:rFonts w:cs="Times" w:ascii="Times" w:hAnsi="Times"/>
          <w:spacing w:val="-3"/>
        </w:rPr>
        <w:t>ovvero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revocare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il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2"/>
        </w:rPr>
        <w:t>trattamento.</w:t>
      </w:r>
      <w:r>
        <w:rPr>
          <w:rFonts w:cs="Times" w:ascii="Times" w:hAnsi="Times"/>
          <w:spacing w:val="4"/>
        </w:rPr>
        <w:t xml:space="preserve"> </w:t>
      </w:r>
      <w:r>
        <w:rPr>
          <w:rFonts w:cs="Times" w:ascii="Times" w:hAnsi="Times"/>
          <w:spacing w:val="-2"/>
        </w:rPr>
        <w:t>La</w:t>
      </w:r>
      <w:r>
        <w:rPr>
          <w:rFonts w:cs="Times" w:ascii="Times" w:hAnsi="Times"/>
        </w:rPr>
        <w:t xml:space="preserve"> </w:t>
      </w:r>
      <w:r>
        <w:rPr>
          <w:rFonts w:cs="Times" w:ascii="Times" w:hAnsi="Times"/>
          <w:spacing w:val="-2"/>
        </w:rPr>
        <w:t>relativa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richiesta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3"/>
        </w:rPr>
        <w:t>va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2"/>
        </w:rPr>
        <w:t>rivolta</w:t>
      </w:r>
      <w:r>
        <w:rPr>
          <w:rFonts w:cs="Times" w:ascii="Times" w:hAnsi="Times"/>
          <w:spacing w:val="2"/>
        </w:rPr>
        <w:t xml:space="preserve"> </w:t>
      </w:r>
      <w:r>
        <w:rPr>
          <w:rFonts w:cs="Times" w:ascii="Times" w:hAnsi="Times"/>
          <w:spacing w:val="-3"/>
        </w:rPr>
        <w:t xml:space="preserve">all’Unione </w:t>
      </w:r>
      <w:r>
        <w:rPr>
          <w:rFonts w:cs="Times" w:ascii="Times" w:hAnsi="Times"/>
          <w:spacing w:val="-3"/>
        </w:rPr>
        <w:t>dei Comuni Valli del Reno Lavino e Samoggia.</w:t>
      </w:r>
    </w:p>
    <w:p>
      <w:pPr>
        <w:pStyle w:val="Normal"/>
        <w:widowControl w:val="false"/>
        <w:spacing w:before="63" w:after="0"/>
        <w:jc w:val="both"/>
        <w:rPr>
          <w:rFonts w:ascii="Times" w:hAnsi="Times" w:cs="Times"/>
        </w:rPr>
      </w:pPr>
      <w:r>
        <w:rPr>
          <w:rFonts w:cs="Times" w:ascii="Times" w:hAnsi="Times"/>
          <w:spacing w:val="-2"/>
        </w:rPr>
        <w:t>L’interessato</w:t>
      </w:r>
      <w:r>
        <w:rPr>
          <w:rFonts w:cs="Times" w:ascii="Times" w:hAnsi="Times"/>
          <w:spacing w:val="17"/>
        </w:rPr>
        <w:t xml:space="preserve"> </w:t>
      </w:r>
      <w:r>
        <w:rPr>
          <w:rFonts w:cs="Times" w:ascii="Times" w:hAnsi="Times"/>
        </w:rPr>
        <w:t>ha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altresì</w:t>
      </w:r>
      <w:r>
        <w:rPr>
          <w:rFonts w:cs="Times" w:ascii="Times" w:hAnsi="Times"/>
          <w:spacing w:val="15"/>
        </w:rPr>
        <w:t xml:space="preserve"> </w:t>
      </w:r>
      <w:r>
        <w:rPr>
          <w:rFonts w:cs="Times" w:ascii="Times" w:hAnsi="Times"/>
          <w:spacing w:val="-2"/>
        </w:rPr>
        <w:t>il</w:t>
      </w:r>
      <w:r>
        <w:rPr>
          <w:rFonts w:cs="Times" w:ascii="Times" w:hAnsi="Times"/>
          <w:spacing w:val="21"/>
        </w:rPr>
        <w:t xml:space="preserve"> </w:t>
      </w:r>
      <w:r>
        <w:rPr>
          <w:rFonts w:cs="Times" w:ascii="Times" w:hAnsi="Times"/>
          <w:spacing w:val="-2"/>
        </w:rPr>
        <w:t>diritto</w:t>
      </w:r>
      <w:r>
        <w:rPr>
          <w:rFonts w:cs="Times" w:ascii="Times" w:hAnsi="Times"/>
          <w:spacing w:val="17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proporre</w:t>
      </w:r>
      <w:r>
        <w:rPr>
          <w:rFonts w:cs="Times" w:ascii="Times" w:hAnsi="Times"/>
          <w:spacing w:val="17"/>
        </w:rPr>
        <w:t xml:space="preserve"> </w:t>
      </w:r>
      <w:r>
        <w:rPr>
          <w:rFonts w:cs="Times" w:ascii="Times" w:hAnsi="Times"/>
          <w:spacing w:val="-2"/>
        </w:rPr>
        <w:t>reclamo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all’autorità</w:t>
      </w:r>
      <w:r>
        <w:rPr>
          <w:rFonts w:cs="Times" w:ascii="Times" w:hAnsi="Times"/>
          <w:spacing w:val="18"/>
        </w:rPr>
        <w:t xml:space="preserve"> </w:t>
      </w:r>
      <w:r>
        <w:rPr>
          <w:rFonts w:cs="Times" w:ascii="Times" w:hAnsi="Times"/>
          <w:spacing w:val="-2"/>
        </w:rPr>
        <w:t>Garante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2"/>
        </w:rPr>
        <w:t>per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la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protezione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19"/>
        </w:rPr>
        <w:t xml:space="preserve"> </w:t>
      </w:r>
      <w:r>
        <w:rPr>
          <w:rFonts w:cs="Times" w:ascii="Times" w:hAnsi="Times"/>
          <w:spacing w:val="-2"/>
        </w:rPr>
        <w:t xml:space="preserve">Dati personali </w:t>
      </w:r>
      <w:r>
        <w:rPr>
          <w:rFonts w:cs="Times" w:ascii="Times" w:hAnsi="Times"/>
          <w:spacing w:val="-3"/>
        </w:rPr>
        <w:t>(www.garanteprivacy.it).</w:t>
      </w:r>
    </w:p>
    <w:p>
      <w:pPr>
        <w:pStyle w:val="Normal"/>
        <w:widowControl w:val="false"/>
        <w:spacing w:lineRule="auto" w:line="355" w:before="187" w:after="0"/>
        <w:ind w:right="108" w:hanging="2"/>
        <w:jc w:val="both"/>
        <w:rPr/>
      </w:pPr>
      <w:r>
        <w:rPr>
          <w:rFonts w:cs="Times" w:ascii="Times" w:hAnsi="Times"/>
          <w:spacing w:val="-2"/>
        </w:rPr>
        <w:t>Titolare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del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trattamento</w:t>
      </w:r>
      <w:r>
        <w:rPr>
          <w:rFonts w:cs="Times" w:ascii="Times" w:hAnsi="Times"/>
          <w:spacing w:val="5"/>
        </w:rPr>
        <w:t xml:space="preserve"> </w:t>
      </w:r>
      <w:r>
        <w:rPr>
          <w:rFonts w:cs="Times" w:ascii="Times" w:hAnsi="Times"/>
          <w:spacing w:val="-2"/>
        </w:rPr>
        <w:t>dei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</w:rPr>
        <w:t>dati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  <w:spacing w:val="-2"/>
        </w:rPr>
        <w:t>personali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</w:rPr>
        <w:t>di</w:t>
      </w:r>
      <w:r>
        <w:rPr>
          <w:rFonts w:cs="Times" w:ascii="Times" w:hAnsi="Times"/>
          <w:spacing w:val="9"/>
        </w:rPr>
        <w:t xml:space="preserve"> </w:t>
      </w:r>
      <w:r>
        <w:rPr>
          <w:rFonts w:cs="Times" w:ascii="Times" w:hAnsi="Times"/>
        </w:rPr>
        <w:t>cui</w:t>
      </w:r>
      <w:r>
        <w:rPr>
          <w:rFonts w:cs="Times" w:ascii="Times" w:hAnsi="Times"/>
          <w:spacing w:val="6"/>
        </w:rPr>
        <w:t xml:space="preserve"> </w:t>
      </w:r>
      <w:r>
        <w:rPr>
          <w:rFonts w:cs="Times" w:ascii="Times" w:hAnsi="Times"/>
          <w:spacing w:val="-2"/>
        </w:rPr>
        <w:t>alla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</w:rPr>
        <w:t>presente</w:t>
      </w:r>
      <w:r>
        <w:rPr>
          <w:rFonts w:cs="Times" w:ascii="Times" w:hAnsi="Times"/>
          <w:spacing w:val="8"/>
        </w:rPr>
        <w:t xml:space="preserve"> </w:t>
      </w:r>
      <w:r>
        <w:rPr>
          <w:rFonts w:cs="Times" w:ascii="Times" w:hAnsi="Times"/>
          <w:spacing w:val="-2"/>
        </w:rPr>
        <w:t>informativa</w:t>
      </w:r>
      <w:r>
        <w:rPr>
          <w:rFonts w:cs="Times" w:ascii="Times" w:hAnsi="Times"/>
          <w:spacing w:val="10"/>
        </w:rPr>
        <w:t xml:space="preserve"> </w:t>
      </w:r>
      <w:r>
        <w:rPr>
          <w:rFonts w:cs="Times" w:ascii="Times" w:hAnsi="Times"/>
        </w:rPr>
        <w:t>è l’</w:t>
      </w:r>
      <w:r>
        <w:rPr>
          <w:rFonts w:cs="Times" w:ascii="Times" w:hAnsi="Times"/>
          <w:spacing w:val="-3"/>
        </w:rPr>
        <w:t xml:space="preserve">Unione </w:t>
      </w:r>
      <w:r>
        <w:rPr>
          <w:rFonts w:cs="Times" w:ascii="Times" w:hAnsi="Times"/>
          <w:spacing w:val="-3"/>
        </w:rPr>
        <w:t>dei Comuni Valli del Reno Lavino e Samoggia.</w:t>
      </w:r>
    </w:p>
    <w:p>
      <w:pPr>
        <w:pStyle w:val="Normal"/>
        <w:widowControl w:val="false"/>
        <w:spacing w:lineRule="auto" w:line="360" w:before="63" w:after="0"/>
        <w:ind w:right="108" w:hanging="0"/>
        <w:jc w:val="both"/>
        <w:rPr/>
      </w:pPr>
      <w:r>
        <w:rPr>
          <w:rFonts w:cs="Times" w:ascii="Times" w:hAnsi="Times"/>
          <w:spacing w:val="-2"/>
        </w:rPr>
        <w:t>Il responsabile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2"/>
        </w:rPr>
        <w:t>del</w:t>
      </w:r>
      <w:r>
        <w:rPr>
          <w:rFonts w:cs="Times" w:ascii="Times" w:hAnsi="Times"/>
          <w:spacing w:val="14"/>
        </w:rPr>
        <w:t xml:space="preserve"> </w:t>
      </w:r>
      <w:r>
        <w:rPr>
          <w:rFonts w:cs="Times" w:ascii="Times" w:hAnsi="Times"/>
          <w:spacing w:val="-2"/>
        </w:rPr>
        <w:t>trattamento</w:t>
      </w:r>
      <w:r>
        <w:rPr>
          <w:rFonts w:cs="Times" w:ascii="Times" w:hAnsi="Times"/>
          <w:spacing w:val="13"/>
        </w:rPr>
        <w:t xml:space="preserve"> per la Centrale di Committenza </w:t>
      </w:r>
      <w:r>
        <w:rPr>
          <w:rFonts w:cs="Times" w:ascii="Times" w:hAnsi="Times"/>
          <w:spacing w:val="13"/>
        </w:rPr>
        <w:t>Servizio Associato Gare</w:t>
      </w:r>
      <w:r>
        <w:rPr>
          <w:rFonts w:cs="Times" w:ascii="Times" w:hAnsi="Times"/>
          <w:spacing w:val="13"/>
        </w:rPr>
        <w:t xml:space="preserve"> è </w:t>
      </w:r>
      <w:r>
        <w:rPr>
          <w:rFonts w:cs="Times" w:ascii="Times" w:hAnsi="Times"/>
          <w:spacing w:val="13"/>
        </w:rPr>
        <w:t>la Responsabile del Servizio Associato Gare Dr.ssa Barbara Bellettini bbellettini@unionerenolavinosamoggia.bo.it.</w:t>
      </w:r>
    </w:p>
    <w:p>
      <w:pPr>
        <w:pStyle w:val="Normal"/>
        <w:widowControl w:val="false"/>
        <w:spacing w:lineRule="auto" w:line="360" w:before="63" w:after="0"/>
        <w:ind w:right="108" w:hanging="0"/>
        <w:jc w:val="both"/>
        <w:rPr/>
      </w:pPr>
      <w:r>
        <w:rPr>
          <w:rFonts w:cs="Times" w:ascii="Times" w:hAnsi="Times"/>
        </w:rPr>
        <w:t>Il</w:t>
      </w:r>
      <w:r>
        <w:rPr>
          <w:rFonts w:cs="Times" w:ascii="Times" w:hAnsi="Times"/>
          <w:spacing w:val="-9"/>
        </w:rPr>
        <w:t xml:space="preserve"> </w:t>
      </w:r>
      <w:r>
        <w:rPr>
          <w:rFonts w:cs="Arial" w:ascii="Times" w:hAnsi="Times"/>
          <w:color w:val="000000"/>
          <w:spacing w:val="-2"/>
        </w:rPr>
        <w:t>Responsabile della</w:t>
      </w:r>
      <w:r>
        <w:rPr>
          <w:rFonts w:cs="Arial" w:ascii="Times" w:hAnsi="Times"/>
          <w:b/>
          <w:bCs/>
          <w:color w:val="000000"/>
          <w:spacing w:val="-2"/>
        </w:rPr>
        <w:t xml:space="preserve"> </w:t>
      </w:r>
      <w:r>
        <w:rPr>
          <w:rFonts w:cs="Arial" w:ascii="Times" w:hAnsi="Times"/>
          <w:color w:val="000000"/>
          <w:spacing w:val="-2"/>
        </w:rPr>
        <w:t xml:space="preserve">protezione dei dati personali (RPD – DPO) per l’Unione dei Comuni Reno Savino Samoggia è </w:t>
      </w:r>
      <w:bookmarkStart w:id="0" w:name="_GoBack"/>
      <w:bookmarkEnd w:id="0"/>
      <w:r>
        <w:rPr>
          <w:rFonts w:cs="Arial" w:ascii="Times" w:hAnsi="Times"/>
          <w:color w:val="000000"/>
          <w:spacing w:val="-2"/>
        </w:rPr>
        <w:t xml:space="preserve">l'Avv. Cathy La Torre </w:t>
      </w:r>
      <w:r>
        <w:rPr>
          <w:rFonts w:cs="Arial" w:ascii="Times" w:hAnsi="Times"/>
          <w:color w:val="000000"/>
          <w:spacing w:val="-2"/>
        </w:rPr>
        <w:t>DPO@wildside.legal.</w:t>
      </w:r>
      <w:r>
        <w:rPr>
          <w:rFonts w:cs="Arial" w:ascii="Times" w:hAnsi="Times"/>
          <w:color w:val="000000"/>
          <w:spacing w:val="-2"/>
        </w:rPr>
        <w:t xml:space="preserve"> 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134" w:right="1134" w:header="0" w:top="1417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imes">
    <w:altName w:val="Times New Roman"/>
    <w:charset w:val="00"/>
    <w:family w:val="roman"/>
    <w:pitch w:val="variable"/>
  </w:font>
  <w:font w:name="Wingdings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l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2">
    <w:lvl w:ilvl="0">
      <w:start w:val="1"/>
      <w:numFmt w:val="bullet"/>
      <w:lvlText w:val="⁃"/>
      <w:lvlJc w:val="left"/>
      <w:pPr>
        <w:ind w:left="720" w:hanging="360"/>
      </w:pPr>
      <w:rPr>
        <w:rFonts w:ascii="OpenSymbol" w:hAnsi="OpenSymbol" w:cs="Open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5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it-IT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it-IT" w:eastAsia="it-IT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sz w:val="24"/>
      <w:szCs w:val="24"/>
      <w:lang w:val="it-IT" w:eastAsia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olo">
    <w:name w:val="Titolo"/>
    <w:basedOn w:val="Normal"/>
    <w:next w:val="Corpodeltesto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LibreOffice/5.2.0.4$Windows_x86 LibreOffice_project/066b007f5ebcc236395c7d282ba488bca6720265</Application>
  <Pages>2</Pages>
  <Words>656</Words>
  <Characters>3921</Characters>
  <CharactersWithSpaces>4569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2018-06-11T11:37:00Z</dcterms:created>
  <dc:creator>Cathy La Torre</dc:creator>
  <dc:description/>
  <dc:language>it-IT</dc:language>
  <cp:lastModifiedBy/>
  <dcterms:modified xsi:type="dcterms:W3CDTF">2018-06-13T17:29:42Z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